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62" w:rsidRDefault="006B5C62" w:rsidP="006B5C62">
      <w:bookmarkStart w:id="0" w:name="_GoBack"/>
      <w:bookmarkEnd w:id="0"/>
      <w:r>
        <w:rPr>
          <w:rFonts w:ascii="Liberation Sans" w:hAnsi="Liberation Sans"/>
          <w:b/>
          <w:bCs/>
          <w:sz w:val="40"/>
          <w:szCs w:val="40"/>
        </w:rPr>
        <w:t xml:space="preserve">AVCC Minutes – 2 May 2018 </w:t>
      </w:r>
      <w:r>
        <w:rPr>
          <w:rFonts w:ascii="Liberation Sans" w:hAnsi="Liberation Sans"/>
          <w:b/>
          <w:bCs/>
          <w:sz w:val="32"/>
          <w:szCs w:val="32"/>
        </w:rPr>
        <w:t>(replaces April meeting)</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rPr>
        <w:t>Present: Brent, Luke, Hilary, Tahiti (temporary administrator), Jay, Daniela, Madeleine</w:t>
      </w:r>
    </w:p>
    <w:p w:rsidR="006B5C62" w:rsidRDefault="006B5C62" w:rsidP="006B5C62">
      <w:r>
        <w:rPr>
          <w:rFonts w:ascii="Liberation Sans" w:hAnsi="Liberation Sans"/>
        </w:rPr>
        <w:t>Apologies: Nicole, Chris, Lexi</w:t>
      </w:r>
    </w:p>
    <w:p w:rsidR="006B5C62" w:rsidRDefault="006B5C62" w:rsidP="006B5C62">
      <w:pPr>
        <w:rPr>
          <w:rFonts w:ascii="Liberation Sans" w:hAnsi="Liberation Sans"/>
        </w:rPr>
      </w:pPr>
    </w:p>
    <w:p w:rsidR="006B5C62" w:rsidRDefault="006B5C62" w:rsidP="006B5C62">
      <w:r>
        <w:rPr>
          <w:rFonts w:ascii="Liberation Sans" w:hAnsi="Liberation Sans"/>
          <w:b/>
          <w:bCs/>
        </w:rPr>
        <w:t xml:space="preserve">Resignation: </w:t>
      </w:r>
    </w:p>
    <w:p w:rsidR="006B5C62" w:rsidRDefault="006B5C62" w:rsidP="006B5C62">
      <w:pPr>
        <w:rPr>
          <w:rFonts w:ascii="Liberation Sans" w:hAnsi="Liberation Sans"/>
        </w:rPr>
      </w:pPr>
    </w:p>
    <w:p w:rsidR="006B5C62" w:rsidRDefault="006B5C62" w:rsidP="006B5C62">
      <w:r>
        <w:rPr>
          <w:rFonts w:ascii="Liberation Sans" w:hAnsi="Liberation Sans"/>
        </w:rPr>
        <w:t>The committee would like to acknowledge all the hard work that Roland has contributed to the AVCC committee and regretfully accepts his resignation.</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sz w:val="32"/>
          <w:szCs w:val="32"/>
        </w:rPr>
        <w:t>Preschool-related matters</w:t>
      </w:r>
      <w:r>
        <w:rPr>
          <w:rFonts w:ascii="Liberation Sans" w:hAnsi="Liberation Sans"/>
          <w:b/>
          <w:bCs/>
        </w:rPr>
        <w:t xml:space="preserve"> </w:t>
      </w:r>
    </w:p>
    <w:p w:rsidR="006B5C62" w:rsidRDefault="006B5C62" w:rsidP="006B5C62">
      <w:pPr>
        <w:rPr>
          <w:rFonts w:ascii="Liberation Sans" w:hAnsi="Liberation Sans"/>
        </w:rPr>
      </w:pPr>
    </w:p>
    <w:p w:rsidR="006B5C62" w:rsidRDefault="006B5C62" w:rsidP="006B5C62">
      <w:r>
        <w:rPr>
          <w:rFonts w:ascii="Liberation Sans" w:hAnsi="Liberation Sans"/>
          <w:b/>
          <w:bCs/>
        </w:rPr>
        <w:t>1. Fence repairs:</w:t>
      </w:r>
    </w:p>
    <w:p w:rsidR="006B5C62" w:rsidRDefault="006B5C62" w:rsidP="006B5C62">
      <w:pPr>
        <w:rPr>
          <w:rFonts w:ascii="Liberation Sans" w:hAnsi="Liberation Sans"/>
        </w:rPr>
      </w:pPr>
    </w:p>
    <w:p w:rsidR="006B5C62" w:rsidRDefault="006B5C62" w:rsidP="006B5C62">
      <w:r>
        <w:rPr>
          <w:rFonts w:ascii="Liberation Sans" w:hAnsi="Liberation Sans"/>
        </w:rPr>
        <w:t>Helen Baxter attended this meeting to talk about an issue is the back fence of the preschool. This fence runs along the back of the building shared by the preschool and community centre offices, and separates the site from the four neighbouring residential properties. WCC has made very basic repairs to what used to be the tennis court fence (metal poles and mesh), but considers that the fence is the responsibility of the preschool as they are the leaseholders. The preschool’s contract with WCC is clear that maintenance of all fencing is the preschool’s responsibility.</w:t>
      </w:r>
    </w:p>
    <w:p w:rsidR="006B5C62" w:rsidRDefault="006B5C62" w:rsidP="006B5C62">
      <w:pPr>
        <w:rPr>
          <w:rFonts w:ascii="Liberation Sans" w:hAnsi="Liberation Sans"/>
        </w:rPr>
      </w:pPr>
    </w:p>
    <w:p w:rsidR="006B5C62" w:rsidRDefault="006B5C62" w:rsidP="006B5C62">
      <w:r>
        <w:rPr>
          <w:rFonts w:ascii="Liberation Sans" w:hAnsi="Liberation Sans"/>
        </w:rPr>
        <w:t xml:space="preserve">The fence has deteriorated over time and has been wind damaged to the extent that it may be dangerous – children have been told they can’t play in the vicinity due to the H&amp;S risks. The neighbours are willing to contribute, but all would like WCC to be involved, particularly as WCC are responsible for the part of the fence that is behind the AVCC offices. </w:t>
      </w:r>
      <w:proofErr w:type="spellStart"/>
      <w:r>
        <w:rPr>
          <w:rFonts w:ascii="Liberation Sans" w:hAnsi="Liberation Sans"/>
        </w:rPr>
        <w:t>Citycare</w:t>
      </w:r>
      <w:proofErr w:type="spellEnd"/>
      <w:r>
        <w:rPr>
          <w:rFonts w:ascii="Liberation Sans" w:hAnsi="Liberation Sans"/>
        </w:rPr>
        <w:t xml:space="preserve"> have previously estimated around $40,000 to remove current mesh fence and poles, and the metre-high wooden fence, and build a new fence.</w:t>
      </w:r>
    </w:p>
    <w:p w:rsidR="006B5C62" w:rsidRDefault="006B5C62" w:rsidP="006B5C62">
      <w:pPr>
        <w:rPr>
          <w:rFonts w:ascii="Liberation Sans" w:hAnsi="Liberation Sans"/>
        </w:rPr>
      </w:pPr>
    </w:p>
    <w:p w:rsidR="006B5C62" w:rsidRDefault="006B5C62" w:rsidP="006B5C62">
      <w:r>
        <w:rPr>
          <w:rFonts w:ascii="Liberation Sans" w:hAnsi="Liberation Sans"/>
        </w:rPr>
        <w:t>The preschool currently doesn’t have sufficient funds for such a significant expense. They operate on a block funding model, which doesn’t take into account the individual circumstances of the centre.</w:t>
      </w:r>
    </w:p>
    <w:p w:rsidR="006B5C62" w:rsidRDefault="006B5C62" w:rsidP="006B5C62">
      <w:pPr>
        <w:rPr>
          <w:rFonts w:ascii="Liberation Sans" w:hAnsi="Liberation Sans"/>
        </w:rPr>
      </w:pPr>
    </w:p>
    <w:p w:rsidR="006B5C62" w:rsidRDefault="006B5C62" w:rsidP="006B5C62">
      <w:r>
        <w:rPr>
          <w:rFonts w:ascii="Liberation Sans" w:hAnsi="Liberation Sans"/>
        </w:rPr>
        <w:t xml:space="preserve">It may be possible to argue that the current project is replacement rather than maintenance, which might put the costs back to </w:t>
      </w:r>
      <w:proofErr w:type="gramStart"/>
      <w:r>
        <w:rPr>
          <w:rFonts w:ascii="Liberation Sans" w:hAnsi="Liberation Sans"/>
        </w:rPr>
        <w:t>WCC  rather</w:t>
      </w:r>
      <w:proofErr w:type="gramEnd"/>
      <w:r>
        <w:rPr>
          <w:rFonts w:ascii="Liberation Sans" w:hAnsi="Liberation Sans"/>
        </w:rPr>
        <w:t xml:space="preserve"> than the preschool. The neighbours would potentially prefer a repair of the existing tall and foliage-covered fence.</w:t>
      </w:r>
    </w:p>
    <w:p w:rsidR="006B5C62" w:rsidRDefault="006B5C62" w:rsidP="006B5C62">
      <w:pPr>
        <w:rPr>
          <w:rFonts w:ascii="Liberation Sans" w:hAnsi="Liberation Sans"/>
        </w:rPr>
      </w:pPr>
    </w:p>
    <w:p w:rsidR="006B5C62" w:rsidRDefault="006B5C62" w:rsidP="006B5C62">
      <w:r>
        <w:rPr>
          <w:rFonts w:ascii="Liberation Sans" w:hAnsi="Liberation Sans"/>
          <w:b/>
          <w:bCs/>
        </w:rPr>
        <w:t>Action: Madeleine to redraft letter to WCC and cc the neighbours, ‘we have recently been made aware of the situation...’</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rPr>
        <w:t>2. Site Redevelopment:</w:t>
      </w:r>
    </w:p>
    <w:p w:rsidR="006B5C62" w:rsidRDefault="006B5C62" w:rsidP="006B5C62">
      <w:pPr>
        <w:rPr>
          <w:rFonts w:ascii="Liberation Sans" w:hAnsi="Liberation Sans"/>
        </w:rPr>
      </w:pPr>
    </w:p>
    <w:p w:rsidR="006B5C62" w:rsidRDefault="006B5C62" w:rsidP="006B5C62">
      <w:r>
        <w:rPr>
          <w:rFonts w:ascii="Liberation Sans" w:hAnsi="Liberation Sans"/>
        </w:rPr>
        <w:lastRenderedPageBreak/>
        <w:t xml:space="preserve">Helen noted that the preschool is not keen on moving their entrance to the back of the </w:t>
      </w:r>
      <w:proofErr w:type="spellStart"/>
      <w:r>
        <w:rPr>
          <w:rFonts w:ascii="Liberation Sans" w:hAnsi="Liberation Sans"/>
        </w:rPr>
        <w:t>buiding</w:t>
      </w:r>
      <w:proofErr w:type="spellEnd"/>
      <w:r>
        <w:rPr>
          <w:rFonts w:ascii="Liberation Sans" w:hAnsi="Liberation Sans"/>
        </w:rPr>
        <w:t xml:space="preserve"> (this has been proposed as a possible solution to address the pinch point</w:t>
      </w:r>
      <w:proofErr w:type="gramStart"/>
      <w:r>
        <w:rPr>
          <w:rFonts w:ascii="Liberation Sans" w:hAnsi="Liberation Sans"/>
        </w:rPr>
        <w:t>)  unless</w:t>
      </w:r>
      <w:proofErr w:type="gramEnd"/>
      <w:r>
        <w:rPr>
          <w:rFonts w:ascii="Liberation Sans" w:hAnsi="Liberation Sans"/>
        </w:rPr>
        <w:t xml:space="preserve"> there is significant investment in altering their building. The </w:t>
      </w:r>
      <w:proofErr w:type="spellStart"/>
      <w:r>
        <w:rPr>
          <w:rFonts w:ascii="Liberation Sans" w:hAnsi="Liberation Sans"/>
        </w:rPr>
        <w:t>cochairs</w:t>
      </w:r>
      <w:proofErr w:type="spellEnd"/>
      <w:r>
        <w:rPr>
          <w:rFonts w:ascii="Liberation Sans" w:hAnsi="Liberation Sans"/>
        </w:rPr>
        <w:t xml:space="preserve"> provided Helen with an update on the next steps for the site redevelopment project.</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rPr>
        <w:t>3. Garages:</w:t>
      </w:r>
    </w:p>
    <w:p w:rsidR="006B5C62" w:rsidRDefault="006B5C62" w:rsidP="006B5C62">
      <w:pPr>
        <w:rPr>
          <w:rFonts w:ascii="Liberation Sans" w:hAnsi="Liberation Sans"/>
        </w:rPr>
      </w:pPr>
    </w:p>
    <w:p w:rsidR="006B5C62" w:rsidRDefault="006B5C62" w:rsidP="006B5C62">
      <w:r>
        <w:rPr>
          <w:rFonts w:ascii="Liberation Sans" w:hAnsi="Liberation Sans"/>
        </w:rPr>
        <w:t>The preschool has been told by Carrie that the two top garages on Abel Smith St are unsafe and shouldn’t be used for cars (could be used for storage). Historically the preschool have had three garages for staff use (currently two for parking and one for storage), AVCC has two for staff parking and/or storage.</w:t>
      </w:r>
    </w:p>
    <w:p w:rsidR="006B5C62" w:rsidRDefault="006B5C62" w:rsidP="006B5C62">
      <w:pPr>
        <w:rPr>
          <w:rFonts w:ascii="Liberation Sans" w:hAnsi="Liberation Sans"/>
        </w:rPr>
      </w:pPr>
    </w:p>
    <w:p w:rsidR="006B5C62" w:rsidRDefault="006B5C62" w:rsidP="006B5C62">
      <w:r>
        <w:rPr>
          <w:rFonts w:ascii="Liberation Sans" w:hAnsi="Liberation Sans"/>
          <w:b/>
          <w:bCs/>
        </w:rPr>
        <w:t>Action: Lexi and Tahiti to work with Helen and Johanna to investigate moving AVCC storage to upper garages, and talk to WCC about possible other solutions such as coupon exemption permits.</w:t>
      </w:r>
    </w:p>
    <w:p w:rsidR="006B5C62" w:rsidRDefault="006B5C62" w:rsidP="006B5C62">
      <w:pPr>
        <w:rPr>
          <w:rFonts w:ascii="Liberation Sans" w:hAnsi="Liberation Sans"/>
        </w:rPr>
      </w:pPr>
    </w:p>
    <w:p w:rsidR="006B5C62" w:rsidRDefault="006B5C62" w:rsidP="006B5C62">
      <w:r>
        <w:rPr>
          <w:rFonts w:ascii="Liberation Sans" w:hAnsi="Liberation Sans"/>
          <w:b/>
          <w:bCs/>
        </w:rPr>
        <w:t>Action: Tahiti/Lexi to contact WCC to confirm nature and extent of hazards (asbestos and earthquake hazard).</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sz w:val="36"/>
          <w:szCs w:val="36"/>
        </w:rPr>
        <w:t>Minutes and financial reports from previous meetings</w:t>
      </w:r>
    </w:p>
    <w:p w:rsidR="006B5C62" w:rsidRDefault="006B5C62" w:rsidP="006B5C62">
      <w:pPr>
        <w:rPr>
          <w:rFonts w:ascii="Liberation Sans" w:hAnsi="Liberation Sans"/>
        </w:rPr>
      </w:pPr>
    </w:p>
    <w:p w:rsidR="006B5C62" w:rsidRDefault="006B5C62" w:rsidP="006B5C62">
      <w:r>
        <w:rPr>
          <w:rFonts w:ascii="Liberation Sans" w:hAnsi="Liberation Sans"/>
        </w:rPr>
        <w:t>Minutes and treasurer’s reports still need to be confirmed and finalised via email.</w:t>
      </w:r>
    </w:p>
    <w:p w:rsidR="006B5C62" w:rsidRDefault="006B5C62" w:rsidP="006B5C62">
      <w:pPr>
        <w:rPr>
          <w:rFonts w:ascii="Liberation Sans" w:hAnsi="Liberation Sans"/>
        </w:rPr>
      </w:pPr>
    </w:p>
    <w:p w:rsidR="006B5C62" w:rsidRDefault="006B5C62" w:rsidP="006B5C62">
      <w:r>
        <w:rPr>
          <w:rFonts w:ascii="Liberation Sans" w:hAnsi="Liberation Sans"/>
          <w:b/>
          <w:bCs/>
        </w:rPr>
        <w:t>Action: Madeleine to forward February minutes to the committee and ask for comments/changes, otherwise will be confirmed.</w:t>
      </w:r>
    </w:p>
    <w:p w:rsidR="006B5C62" w:rsidRDefault="006B5C62" w:rsidP="006B5C62">
      <w:pPr>
        <w:rPr>
          <w:rFonts w:ascii="Liberation Sans" w:hAnsi="Liberation Sans"/>
          <w:b/>
          <w:bCs/>
        </w:rPr>
      </w:pPr>
    </w:p>
    <w:p w:rsidR="006B5C62" w:rsidRDefault="006B5C62" w:rsidP="006B5C62">
      <w:r>
        <w:rPr>
          <w:rFonts w:ascii="Liberation Sans" w:hAnsi="Liberation Sans"/>
          <w:b/>
          <w:bCs/>
        </w:rPr>
        <w:t>Action: Luke to recirculate the previous financial reports</w:t>
      </w:r>
    </w:p>
    <w:p w:rsidR="006B5C62" w:rsidRDefault="006B5C62" w:rsidP="006B5C62">
      <w:pPr>
        <w:rPr>
          <w:rFonts w:ascii="Liberation Sans" w:hAnsi="Liberation Sans"/>
          <w:b/>
          <w:bCs/>
        </w:rPr>
      </w:pPr>
    </w:p>
    <w:p w:rsidR="006B5C62" w:rsidRDefault="006B5C62" w:rsidP="006B5C62">
      <w:r>
        <w:rPr>
          <w:rFonts w:ascii="Liberation Sans" w:hAnsi="Liberation Sans"/>
          <w:b/>
          <w:bCs/>
        </w:rPr>
        <w:t>Action: March minutes to be amended and recirculated as final</w:t>
      </w:r>
      <w:r>
        <w:rPr>
          <w:rFonts w:ascii="Liberation Sans" w:hAnsi="Liberation Sans"/>
        </w:rPr>
        <w:t xml:space="preserve"> </w:t>
      </w:r>
    </w:p>
    <w:p w:rsidR="006B5C62" w:rsidRDefault="006B5C62" w:rsidP="006B5C62">
      <w:pPr>
        <w:rPr>
          <w:rFonts w:ascii="Liberation Sans" w:hAnsi="Liberation Sans"/>
        </w:rPr>
      </w:pPr>
    </w:p>
    <w:p w:rsidR="006B5C62" w:rsidRDefault="006B5C62" w:rsidP="006B5C62">
      <w:r>
        <w:rPr>
          <w:rFonts w:ascii="Liberation Sans" w:hAnsi="Liberation Sans"/>
          <w:b/>
          <w:bCs/>
          <w:sz w:val="32"/>
          <w:szCs w:val="32"/>
        </w:rPr>
        <w:t>Matters arising:</w:t>
      </w:r>
    </w:p>
    <w:p w:rsidR="006B5C62" w:rsidRDefault="006B5C62" w:rsidP="006B5C62">
      <w:pPr>
        <w:rPr>
          <w:rFonts w:ascii="Liberation Sans" w:hAnsi="Liberation Sans"/>
        </w:rPr>
      </w:pPr>
    </w:p>
    <w:p w:rsidR="006B5C62" w:rsidRDefault="006B5C62" w:rsidP="006B5C62">
      <w:r>
        <w:rPr>
          <w:rFonts w:ascii="Liberation Sans" w:hAnsi="Liberation Sans"/>
          <w:b/>
          <w:bCs/>
        </w:rPr>
        <w:t>Action: Handbook to be carried over</w:t>
      </w:r>
    </w:p>
    <w:p w:rsidR="006B5C62" w:rsidRDefault="006B5C62" w:rsidP="006B5C62">
      <w:pPr>
        <w:rPr>
          <w:rFonts w:ascii="Liberation Sans" w:hAnsi="Liberation Sans"/>
        </w:rPr>
      </w:pPr>
    </w:p>
    <w:p w:rsidR="006B5C62" w:rsidRDefault="006B5C62" w:rsidP="006B5C62">
      <w:r>
        <w:rPr>
          <w:rFonts w:ascii="Liberation Sans" w:hAnsi="Liberation Sans"/>
        </w:rPr>
        <w:t>The Administrator role (left vacant by Joy’s resignation) has been advertised and applications have closed.</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sz w:val="32"/>
          <w:szCs w:val="32"/>
        </w:rPr>
        <w:t xml:space="preserve">Staff Report </w:t>
      </w:r>
    </w:p>
    <w:p w:rsidR="006B5C62" w:rsidRDefault="006B5C62" w:rsidP="006B5C62">
      <w:pPr>
        <w:rPr>
          <w:rFonts w:ascii="Liberation Sans" w:hAnsi="Liberation Sans"/>
          <w:b/>
          <w:bCs/>
          <w:sz w:val="32"/>
          <w:szCs w:val="32"/>
        </w:rPr>
      </w:pPr>
    </w:p>
    <w:p w:rsidR="006B5C62" w:rsidRDefault="006B5C62" w:rsidP="006B5C62">
      <w:r>
        <w:rPr>
          <w:rFonts w:ascii="Liberation Sans" w:hAnsi="Liberation Sans"/>
        </w:rPr>
        <w:t>Pest control: Tahiti and Lexi have a quote from Rentokil to address kitchen mouse-problem and flies in the office at a cost of $730 annually. The committee agreed that we would trial Rentokil for a year.</w:t>
      </w:r>
    </w:p>
    <w:p w:rsidR="006B5C62" w:rsidRDefault="006B5C62" w:rsidP="006B5C62">
      <w:pPr>
        <w:rPr>
          <w:rFonts w:ascii="Liberation Sans" w:hAnsi="Liberation Sans"/>
        </w:rPr>
      </w:pPr>
    </w:p>
    <w:p w:rsidR="006B5C62" w:rsidRDefault="006B5C62" w:rsidP="006B5C62">
      <w:r>
        <w:rPr>
          <w:rFonts w:ascii="Liberation Sans" w:hAnsi="Liberation Sans"/>
          <w:b/>
          <w:bCs/>
        </w:rPr>
        <w:t>Action: Tahiti to check with Lexi in terms of whether pest control is part of WCC’s responsibility.</w:t>
      </w:r>
    </w:p>
    <w:p w:rsidR="006B5C62" w:rsidRDefault="006B5C62" w:rsidP="006B5C62">
      <w:pPr>
        <w:rPr>
          <w:rFonts w:ascii="Liberation Sans" w:hAnsi="Liberation Sans"/>
        </w:rPr>
      </w:pPr>
    </w:p>
    <w:p w:rsidR="006B5C62" w:rsidRDefault="006B5C62" w:rsidP="006B5C62">
      <w:r>
        <w:rPr>
          <w:rFonts w:ascii="Liberation Sans" w:hAnsi="Liberation Sans"/>
        </w:rPr>
        <w:t>WREMO meeting set for May 19 – Saturday evening</w:t>
      </w:r>
    </w:p>
    <w:p w:rsidR="006B5C62" w:rsidRDefault="006B5C62" w:rsidP="006B5C62">
      <w:pPr>
        <w:rPr>
          <w:rFonts w:ascii="Liberation Sans" w:hAnsi="Liberation Sans"/>
        </w:rPr>
      </w:pPr>
    </w:p>
    <w:p w:rsidR="006B5C62" w:rsidRDefault="006B5C62" w:rsidP="006B5C62">
      <w:r>
        <w:rPr>
          <w:rFonts w:ascii="Liberation Sans" w:hAnsi="Liberation Sans"/>
          <w:b/>
          <w:bCs/>
        </w:rPr>
        <w:t>Action: Madeleine to check with Lexi re Town Belt, and potentially provide feedback in favour of gazetting Devon St Gully</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r>
        <w:rPr>
          <w:rFonts w:ascii="Liberation Sans" w:hAnsi="Liberation Sans"/>
          <w:b/>
          <w:bCs/>
          <w:sz w:val="32"/>
          <w:szCs w:val="32"/>
        </w:rPr>
        <w:t>Financial Report</w:t>
      </w:r>
    </w:p>
    <w:p w:rsidR="006B5C62" w:rsidRDefault="006B5C62" w:rsidP="006B5C62">
      <w:pPr>
        <w:rPr>
          <w:rFonts w:ascii="Liberation Sans" w:hAnsi="Liberation Sans"/>
        </w:rPr>
      </w:pPr>
    </w:p>
    <w:p w:rsidR="006B5C62" w:rsidRDefault="006B5C62" w:rsidP="006B5C62">
      <w:r>
        <w:rPr>
          <w:rFonts w:ascii="Liberation Sans" w:hAnsi="Liberation Sans"/>
        </w:rPr>
        <w:t>Due to the recent birth of his child, Chris has not submitted a Treasurer’s Report.</w:t>
      </w:r>
    </w:p>
    <w:p w:rsidR="006B5C62" w:rsidRDefault="006B5C62" w:rsidP="006B5C62">
      <w:r>
        <w:rPr>
          <w:rFonts w:ascii="Liberation Sans" w:hAnsi="Liberation Sans"/>
        </w:rPr>
        <w:t xml:space="preserve"> </w:t>
      </w:r>
    </w:p>
    <w:p w:rsidR="006B5C62" w:rsidRDefault="006B5C62" w:rsidP="006B5C62">
      <w:r>
        <w:rPr>
          <w:rFonts w:ascii="Liberation Sans" w:hAnsi="Liberation Sans"/>
        </w:rPr>
        <w:t>GST return is due shortly (7</w:t>
      </w:r>
      <w:r>
        <w:rPr>
          <w:rFonts w:ascii="Liberation Sans" w:hAnsi="Liberation Sans"/>
          <w:vertAlign w:val="superscript"/>
        </w:rPr>
        <w:t>th</w:t>
      </w:r>
      <w:r>
        <w:rPr>
          <w:rFonts w:ascii="Liberation Sans" w:hAnsi="Liberation Sans"/>
        </w:rPr>
        <w:t xml:space="preserve"> May). Tahiti has drafted an online return. </w:t>
      </w:r>
    </w:p>
    <w:p w:rsidR="006B5C62" w:rsidRDefault="006B5C62" w:rsidP="006B5C62">
      <w:pPr>
        <w:rPr>
          <w:rFonts w:ascii="Liberation Sans" w:hAnsi="Liberation Sans"/>
        </w:rPr>
      </w:pPr>
    </w:p>
    <w:p w:rsidR="006B5C62" w:rsidRDefault="006B5C62" w:rsidP="006B5C62">
      <w:r>
        <w:rPr>
          <w:rFonts w:ascii="Liberation Sans" w:hAnsi="Liberation Sans"/>
          <w:b/>
          <w:bCs/>
        </w:rPr>
        <w:t>Action: Tahiti to email Luke, Hilary, Rachel and Chris about the return.</w:t>
      </w:r>
    </w:p>
    <w:p w:rsidR="006B5C62" w:rsidRDefault="006B5C62" w:rsidP="006B5C62">
      <w:pPr>
        <w:rPr>
          <w:rFonts w:ascii="Liberation Sans" w:hAnsi="Liberation Sans"/>
        </w:rPr>
      </w:pPr>
    </w:p>
    <w:p w:rsidR="006B5C62" w:rsidRDefault="006B5C62" w:rsidP="006B5C62">
      <w:pPr>
        <w:rPr>
          <w:rFonts w:ascii="Liberation Sans" w:hAnsi="Liberation Sans"/>
        </w:rPr>
      </w:pPr>
    </w:p>
    <w:p w:rsidR="006B5C62" w:rsidRDefault="006B5C62" w:rsidP="006B5C62">
      <w:pPr>
        <w:rPr>
          <w:rFonts w:ascii="Liberation Sans" w:hAnsi="Liberation Sans"/>
          <w:b/>
          <w:bCs/>
          <w:sz w:val="32"/>
          <w:szCs w:val="32"/>
        </w:rPr>
      </w:pPr>
    </w:p>
    <w:p w:rsidR="006B5C62" w:rsidRDefault="006B5C62" w:rsidP="006B5C62">
      <w:r>
        <w:rPr>
          <w:rFonts w:ascii="Liberation Sans" w:hAnsi="Liberation Sans"/>
          <w:b/>
          <w:bCs/>
          <w:sz w:val="32"/>
          <w:szCs w:val="32"/>
        </w:rPr>
        <w:t>Site Redevelopment</w:t>
      </w:r>
    </w:p>
    <w:p w:rsidR="006B5C62" w:rsidRDefault="006B5C62" w:rsidP="006B5C62">
      <w:pPr>
        <w:rPr>
          <w:rFonts w:ascii="Liberation Sans" w:hAnsi="Liberation Sans"/>
        </w:rPr>
      </w:pPr>
    </w:p>
    <w:p w:rsidR="006B5C62" w:rsidRDefault="006B5C62" w:rsidP="006B5C62">
      <w:r>
        <w:rPr>
          <w:rFonts w:ascii="Liberation Sans" w:hAnsi="Liberation Sans"/>
        </w:rPr>
        <w:t>General Meeting on the Site Redevelopment took place on April 18th. A summary of the general meeting will be provided by the consultation team, based on the video of the meeting and notes made on whiteboard. This video may be made available online?</w:t>
      </w:r>
    </w:p>
    <w:p w:rsidR="006B5C62" w:rsidRDefault="006B5C62" w:rsidP="006B5C62">
      <w:pPr>
        <w:rPr>
          <w:rFonts w:ascii="Liberation Sans" w:hAnsi="Liberation Sans"/>
        </w:rPr>
      </w:pPr>
    </w:p>
    <w:p w:rsidR="006B5C62" w:rsidRDefault="006B5C62" w:rsidP="006B5C62">
      <w:r>
        <w:rPr>
          <w:rFonts w:ascii="Liberation Sans" w:hAnsi="Liberation Sans"/>
        </w:rPr>
        <w:t>Some of the key subjects of concern were the process of the consultation, the low-key nature of the proposed redevelopment, the pinch points for foot and cycle traffic (and general connection of the two zones) created by the Hall and preschool buildings/fence, and the fate of the Bunker/</w:t>
      </w:r>
      <w:proofErr w:type="spellStart"/>
      <w:r>
        <w:rPr>
          <w:rFonts w:ascii="Liberation Sans" w:hAnsi="Liberation Sans"/>
        </w:rPr>
        <w:t>Pavillion</w:t>
      </w:r>
      <w:proofErr w:type="spellEnd"/>
      <w:r>
        <w:rPr>
          <w:rFonts w:ascii="Liberation Sans" w:hAnsi="Liberation Sans"/>
        </w:rPr>
        <w:t>.</w:t>
      </w:r>
    </w:p>
    <w:p w:rsidR="006B5C62" w:rsidRDefault="006B5C62" w:rsidP="006B5C62">
      <w:pPr>
        <w:rPr>
          <w:rFonts w:ascii="Liberation Sans" w:hAnsi="Liberation Sans"/>
        </w:rPr>
      </w:pPr>
    </w:p>
    <w:p w:rsidR="006B5C62" w:rsidRDefault="006B5C62" w:rsidP="006B5C62">
      <w:r>
        <w:rPr>
          <w:rFonts w:ascii="Liberation Sans" w:hAnsi="Liberation Sans"/>
        </w:rPr>
        <w:t>Participants in that meeting were asked to cast a vote from 1 to 10, where 5 means you think that the proposal will result in a net neutral, in other words, it will have advantages and disadvantages that balance each other (or not make a big change overall). There appeared to have been some confusion around what people thought they were voting on. The subcommittee intended that the participants should have been voting on whether proposal should proceed.</w:t>
      </w:r>
    </w:p>
    <w:p w:rsidR="006B5C62" w:rsidRDefault="006B5C62" w:rsidP="006B5C62">
      <w:pPr>
        <w:rPr>
          <w:rFonts w:ascii="Liberation Sans" w:hAnsi="Liberation Sans"/>
        </w:rPr>
      </w:pPr>
    </w:p>
    <w:p w:rsidR="006B5C62" w:rsidRDefault="006B5C62" w:rsidP="006B5C62">
      <w:r>
        <w:rPr>
          <w:rFonts w:ascii="Liberation Sans" w:hAnsi="Liberation Sans"/>
        </w:rPr>
        <w:t>Another aspect discussed was the potential for the project to lose $80k if there is not an endorsed design by June, but this is not entirely clear at this stage.</w:t>
      </w:r>
    </w:p>
    <w:p w:rsidR="006B5C62" w:rsidRDefault="006B5C62" w:rsidP="006B5C62">
      <w:pPr>
        <w:rPr>
          <w:rFonts w:ascii="Liberation Sans" w:hAnsi="Liberation Sans"/>
        </w:rPr>
      </w:pPr>
    </w:p>
    <w:p w:rsidR="006B5C62" w:rsidRDefault="006B5C62" w:rsidP="006B5C62">
      <w:r>
        <w:rPr>
          <w:rFonts w:ascii="Liberation Sans" w:hAnsi="Liberation Sans"/>
        </w:rPr>
        <w:t>There was also ballot where participants could nominate people to be part of a small focus group who can represent the community and try to resolve the stalemate over the proposal as it currently stands.</w:t>
      </w:r>
    </w:p>
    <w:p w:rsidR="006B5C62" w:rsidRDefault="006B5C62" w:rsidP="006B5C62">
      <w:pPr>
        <w:rPr>
          <w:rFonts w:ascii="Liberation Sans" w:hAnsi="Liberation Sans"/>
        </w:rPr>
      </w:pPr>
    </w:p>
    <w:p w:rsidR="006B5C62" w:rsidRDefault="006B5C62" w:rsidP="006B5C62">
      <w:r>
        <w:rPr>
          <w:rFonts w:ascii="Liberation Sans" w:hAnsi="Liberation Sans"/>
        </w:rPr>
        <w:t>Issues arising from this discussion will be considered at the steering group tomorrow.</w:t>
      </w:r>
    </w:p>
    <w:p w:rsidR="006B5C62" w:rsidRDefault="006B5C62" w:rsidP="006B5C62">
      <w:pPr>
        <w:rPr>
          <w:rFonts w:ascii="Liberation Sans" w:hAnsi="Liberation Sans"/>
        </w:rPr>
      </w:pPr>
    </w:p>
    <w:p w:rsidR="006B5C62" w:rsidRDefault="006B5C62" w:rsidP="006B5C62">
      <w:r>
        <w:rPr>
          <w:rFonts w:ascii="Liberation Sans" w:hAnsi="Liberation Sans"/>
        </w:rPr>
        <w:t>--</w:t>
      </w:r>
    </w:p>
    <w:p w:rsidR="000E27D6" w:rsidRDefault="000E27D6"/>
    <w:sectPr w:rsidR="000E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62"/>
    <w:rsid w:val="000E27D6"/>
    <w:rsid w:val="006B5C62"/>
    <w:rsid w:val="00FF399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96C8A-3006-4175-9D18-DC029916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62"/>
    <w:pPr>
      <w:suppressAutoHyphens/>
      <w:spacing w:after="0" w:line="240" w:lineRule="auto"/>
    </w:pPr>
    <w:rPr>
      <w:rFonts w:ascii="Liberation Serif" w:eastAsia="Noto Sans CJK SC Regular" w:hAnsi="Liberation Serif" w:cs="Free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995"/>
    <w:rPr>
      <w:rFonts w:ascii="Segoe UI" w:hAnsi="Segoe UI" w:cs="Mangal"/>
      <w:sz w:val="18"/>
      <w:szCs w:val="16"/>
    </w:rPr>
  </w:style>
  <w:style w:type="character" w:customStyle="1" w:styleId="BalloonTextChar">
    <w:name w:val="Balloon Text Char"/>
    <w:basedOn w:val="DefaultParagraphFont"/>
    <w:link w:val="BalloonText"/>
    <w:uiPriority w:val="99"/>
    <w:semiHidden/>
    <w:rsid w:val="00FF3995"/>
    <w:rPr>
      <w:rFonts w:ascii="Segoe UI" w:eastAsia="Noto Sans CJK SC Regular"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Coordinator</cp:lastModifiedBy>
  <cp:revision>3</cp:revision>
  <cp:lastPrinted>2018-06-24T22:39:00Z</cp:lastPrinted>
  <dcterms:created xsi:type="dcterms:W3CDTF">2018-06-24T22:40:00Z</dcterms:created>
  <dcterms:modified xsi:type="dcterms:W3CDTF">2018-06-24T22:40:00Z</dcterms:modified>
</cp:coreProperties>
</file>