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9" w:rsidRDefault="00673C4E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Aro Valley Community Centre U</w:t>
      </w:r>
      <w:r w:rsidR="00DE32F9">
        <w:rPr>
          <w:rFonts w:ascii="Arial" w:hAnsi="Arial" w:cs="Arial"/>
          <w:sz w:val="24"/>
          <w:szCs w:val="24"/>
        </w:rPr>
        <w:t>pgrade Steering Group meeting notes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December 2017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</w:t>
      </w:r>
      <w:r w:rsidR="006113E5">
        <w:rPr>
          <w:rFonts w:ascii="Arial" w:hAnsi="Arial" w:cs="Arial"/>
          <w:sz w:val="24"/>
          <w:szCs w:val="24"/>
        </w:rPr>
        <w:t xml:space="preserve"> Luke Allen, Hilary Unwin, Carlos Gonzales, Anne Cunningham, John Tocker, Jane Black, Teresa Gianos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  <w:r w:rsidR="006113E5">
        <w:rPr>
          <w:rFonts w:ascii="Arial" w:hAnsi="Arial" w:cs="Arial"/>
          <w:sz w:val="24"/>
          <w:szCs w:val="24"/>
        </w:rPr>
        <w:t>: Jenny Rains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C4E">
        <w:rPr>
          <w:rFonts w:ascii="Arial" w:hAnsi="Arial" w:cs="Arial"/>
          <w:sz w:val="24"/>
          <w:szCs w:val="24"/>
        </w:rPr>
        <w:t>Meeting notes from 20 November</w:t>
      </w:r>
      <w:r w:rsidR="00673C4E">
        <w:rPr>
          <w:rFonts w:ascii="Arial" w:hAnsi="Arial" w:cs="Arial"/>
          <w:sz w:val="24"/>
          <w:szCs w:val="24"/>
        </w:rPr>
        <w:t xml:space="preserve"> – approved for posting on AVCC site</w:t>
      </w:r>
    </w:p>
    <w:p w:rsidR="00673C4E" w:rsidRPr="00673C4E" w:rsidRDefault="00673C4E" w:rsidP="00673C4E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Group composition</w:t>
      </w:r>
      <w:r w:rsidR="006113E5">
        <w:rPr>
          <w:rFonts w:ascii="Arial" w:hAnsi="Arial" w:cs="Arial"/>
          <w:sz w:val="24"/>
          <w:szCs w:val="24"/>
        </w:rPr>
        <w:t xml:space="preserve"> – AVCC to action </w:t>
      </w:r>
      <w:r w:rsidR="007674F2">
        <w:rPr>
          <w:rFonts w:ascii="Arial" w:hAnsi="Arial" w:cs="Arial"/>
          <w:sz w:val="24"/>
          <w:szCs w:val="24"/>
        </w:rPr>
        <w:t>official replacement; Teresa will forward Terms of Reference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framework and feedback summary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673C4E" w:rsidRDefault="006113E5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framework</w:t>
      </w:r>
      <w:r w:rsidR="00673C4E">
        <w:rPr>
          <w:rFonts w:ascii="Arial" w:hAnsi="Arial" w:cs="Arial"/>
          <w:sz w:val="24"/>
          <w:szCs w:val="24"/>
        </w:rPr>
        <w:t xml:space="preserve"> graphic as summary of feedback, including:</w:t>
      </w:r>
    </w:p>
    <w:p w:rsidR="00673C4E" w:rsidRPr="00673C4E" w:rsidRDefault="00673C4E" w:rsidP="00673C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3C4E">
        <w:rPr>
          <w:rFonts w:ascii="Arial" w:hAnsi="Arial" w:cs="Arial"/>
          <w:sz w:val="24"/>
          <w:szCs w:val="24"/>
        </w:rPr>
        <w:t>shifts occurring as part of the upgrade</w:t>
      </w:r>
    </w:p>
    <w:p w:rsidR="00673C4E" w:rsidRPr="00673C4E" w:rsidRDefault="00673C4E" w:rsidP="00673C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3C4E">
        <w:rPr>
          <w:rFonts w:ascii="Arial" w:hAnsi="Arial" w:cs="Arial"/>
          <w:sz w:val="24"/>
          <w:szCs w:val="24"/>
        </w:rPr>
        <w:t>outputs (</w:t>
      </w:r>
      <w:r w:rsidR="00673A34">
        <w:rPr>
          <w:rFonts w:ascii="Arial" w:hAnsi="Arial" w:cs="Arial"/>
          <w:sz w:val="24"/>
          <w:szCs w:val="24"/>
        </w:rPr>
        <w:t>indoor and outdoor spaces changing)</w:t>
      </w:r>
      <w:r w:rsidRPr="00673C4E">
        <w:rPr>
          <w:rFonts w:ascii="Arial" w:hAnsi="Arial" w:cs="Arial"/>
          <w:sz w:val="24"/>
          <w:szCs w:val="24"/>
        </w:rPr>
        <w:t xml:space="preserve"> and </w:t>
      </w:r>
    </w:p>
    <w:p w:rsidR="006113E5" w:rsidRPr="00673C4E" w:rsidRDefault="00673C4E" w:rsidP="00673C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3C4E">
        <w:rPr>
          <w:rFonts w:ascii="Arial" w:hAnsi="Arial" w:cs="Arial"/>
          <w:sz w:val="24"/>
          <w:szCs w:val="24"/>
        </w:rPr>
        <w:t>main point</w:t>
      </w:r>
      <w:r w:rsidR="00673A34">
        <w:rPr>
          <w:rFonts w:ascii="Arial" w:hAnsi="Arial" w:cs="Arial"/>
          <w:sz w:val="24"/>
          <w:szCs w:val="24"/>
        </w:rPr>
        <w:t>s</w:t>
      </w:r>
      <w:r w:rsidRPr="00673C4E">
        <w:rPr>
          <w:rFonts w:ascii="Arial" w:hAnsi="Arial" w:cs="Arial"/>
          <w:sz w:val="24"/>
          <w:szCs w:val="24"/>
        </w:rPr>
        <w:t xml:space="preserve"> of feedback summary</w:t>
      </w:r>
      <w:r w:rsidR="00FF313E">
        <w:rPr>
          <w:rFonts w:ascii="Arial" w:hAnsi="Arial" w:cs="Arial"/>
          <w:sz w:val="24"/>
          <w:szCs w:val="24"/>
        </w:rPr>
        <w:t xml:space="preserve"> to guide the change</w:t>
      </w:r>
    </w:p>
    <w:p w:rsidR="006113E5" w:rsidRDefault="006113E5" w:rsidP="00DE32F9">
      <w:pPr>
        <w:rPr>
          <w:rFonts w:ascii="Arial" w:hAnsi="Arial" w:cs="Arial"/>
          <w:sz w:val="24"/>
          <w:szCs w:val="24"/>
        </w:rPr>
      </w:pPr>
    </w:p>
    <w:p w:rsidR="006113E5" w:rsidRDefault="006113E5" w:rsidP="00DE3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 points can be added to </w:t>
      </w:r>
      <w:r w:rsidR="00673A34"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/>
          <w:sz w:val="24"/>
          <w:szCs w:val="24"/>
        </w:rPr>
        <w:t xml:space="preserve">items to show how </w:t>
      </w:r>
      <w:r w:rsidR="00673A34">
        <w:rPr>
          <w:rFonts w:ascii="Arial" w:hAnsi="Arial" w:cs="Arial"/>
          <w:sz w:val="24"/>
          <w:szCs w:val="24"/>
        </w:rPr>
        <w:t xml:space="preserve">specific feedback on concept designs feeds into design results. </w:t>
      </w:r>
    </w:p>
    <w:p w:rsidR="006113E5" w:rsidRDefault="006113E5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scope/ updates</w:t>
      </w: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JTB </w:t>
      </w:r>
    </w:p>
    <w:p w:rsidR="00C24FAE" w:rsidRDefault="00C24FAE" w:rsidP="00C24FAE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E32F9">
        <w:rPr>
          <w:rFonts w:ascii="Arial" w:eastAsia="Times New Roman" w:hAnsi="Arial" w:cs="Arial"/>
          <w:sz w:val="24"/>
          <w:szCs w:val="24"/>
        </w:rPr>
        <w:t xml:space="preserve">Met with staff late November prior to Krissy and Sarah </w:t>
      </w:r>
      <w:r w:rsidR="00187AB7">
        <w:rPr>
          <w:rFonts w:ascii="Arial" w:eastAsia="Times New Roman" w:hAnsi="Arial" w:cs="Arial"/>
          <w:sz w:val="24"/>
          <w:szCs w:val="24"/>
        </w:rPr>
        <w:t>leaving</w:t>
      </w:r>
      <w:r w:rsidR="00DE32F9">
        <w:rPr>
          <w:rFonts w:ascii="Arial" w:eastAsia="Times New Roman" w:hAnsi="Arial" w:cs="Arial"/>
          <w:sz w:val="24"/>
          <w:szCs w:val="24"/>
        </w:rPr>
        <w:t xml:space="preserve"> </w:t>
      </w:r>
      <w:r w:rsidR="007B4D21">
        <w:rPr>
          <w:rFonts w:ascii="Arial" w:eastAsia="Times New Roman" w:hAnsi="Arial" w:cs="Arial"/>
          <w:sz w:val="24"/>
          <w:szCs w:val="24"/>
        </w:rPr>
        <w:t>for</w:t>
      </w:r>
      <w:r w:rsidR="00DE32F9">
        <w:rPr>
          <w:rFonts w:ascii="Arial" w:eastAsia="Times New Roman" w:hAnsi="Arial" w:cs="Arial"/>
          <w:sz w:val="24"/>
          <w:szCs w:val="24"/>
        </w:rPr>
        <w:t xml:space="preserve"> insights into operations and </w:t>
      </w:r>
      <w:r>
        <w:rPr>
          <w:rFonts w:ascii="Arial" w:eastAsia="Times New Roman" w:hAnsi="Arial" w:cs="Arial"/>
          <w:sz w:val="24"/>
          <w:szCs w:val="24"/>
        </w:rPr>
        <w:t xml:space="preserve">staff </w:t>
      </w:r>
      <w:r w:rsidR="00DE32F9">
        <w:rPr>
          <w:rFonts w:ascii="Arial" w:eastAsia="Times New Roman" w:hAnsi="Arial" w:cs="Arial"/>
          <w:sz w:val="24"/>
          <w:szCs w:val="24"/>
        </w:rPr>
        <w:t>needs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24FAE">
        <w:rPr>
          <w:rFonts w:ascii="Arial" w:eastAsia="Times New Roman" w:hAnsi="Arial" w:cs="Arial"/>
          <w:sz w:val="24"/>
          <w:szCs w:val="24"/>
        </w:rPr>
        <w:t xml:space="preserve"> </w:t>
      </w:r>
      <w:r w:rsidR="007674F2">
        <w:rPr>
          <w:rFonts w:ascii="Arial" w:eastAsia="Times New Roman" w:hAnsi="Arial" w:cs="Arial"/>
          <w:sz w:val="24"/>
          <w:szCs w:val="24"/>
        </w:rPr>
        <w:t xml:space="preserve">Teresa also forwarded </w:t>
      </w:r>
      <w:r w:rsidR="00187AB7">
        <w:rPr>
          <w:rFonts w:ascii="Arial" w:eastAsia="Times New Roman" w:hAnsi="Arial" w:cs="Arial"/>
          <w:sz w:val="24"/>
          <w:szCs w:val="24"/>
        </w:rPr>
        <w:t xml:space="preserve">to JTB, </w:t>
      </w:r>
      <w:r w:rsidR="007674F2">
        <w:rPr>
          <w:rFonts w:ascii="Arial" w:eastAsia="Times New Roman" w:hAnsi="Arial" w:cs="Arial"/>
          <w:sz w:val="24"/>
          <w:szCs w:val="24"/>
        </w:rPr>
        <w:t>AV’s 6</w:t>
      </w:r>
      <w:r w:rsidR="00187AB7">
        <w:rPr>
          <w:rFonts w:ascii="Arial" w:eastAsia="Times New Roman" w:hAnsi="Arial" w:cs="Arial"/>
          <w:sz w:val="24"/>
          <w:szCs w:val="24"/>
        </w:rPr>
        <w:t>-</w:t>
      </w:r>
      <w:r w:rsidR="007674F2">
        <w:rPr>
          <w:rFonts w:ascii="Arial" w:eastAsia="Times New Roman" w:hAnsi="Arial" w:cs="Arial"/>
          <w:sz w:val="24"/>
          <w:szCs w:val="24"/>
        </w:rPr>
        <w:t xml:space="preserve">month report with sum of community centre use. </w:t>
      </w:r>
    </w:p>
    <w:p w:rsidR="00C24FAE" w:rsidRDefault="00C24FAE" w:rsidP="00C24FAE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-Suggest</w:t>
      </w:r>
      <w:r w:rsidR="00187AB7">
        <w:rPr>
          <w:rFonts w:ascii="Arial" w:eastAsia="Times New Roman" w:hAnsi="Arial" w:cs="Arial"/>
          <w:sz w:val="24"/>
          <w:szCs w:val="24"/>
        </w:rPr>
        <w:t xml:space="preserve">ion for </w:t>
      </w:r>
      <w:r>
        <w:rPr>
          <w:rFonts w:ascii="Arial" w:eastAsia="Times New Roman" w:hAnsi="Arial" w:cs="Arial"/>
          <w:sz w:val="24"/>
          <w:szCs w:val="24"/>
        </w:rPr>
        <w:t>focus groups for particular elements (kitchen, acoustic and sound, circulation)</w:t>
      </w:r>
    </w:p>
    <w:p w:rsidR="00187AB7" w:rsidRDefault="00673A34" w:rsidP="00A47279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-Received technical repor</w:t>
      </w:r>
      <w:r w:rsidR="00A425BF">
        <w:rPr>
          <w:rFonts w:ascii="Arial" w:eastAsia="Times New Roman" w:hAnsi="Arial" w:cs="Arial"/>
          <w:sz w:val="24"/>
          <w:szCs w:val="24"/>
        </w:rPr>
        <w:t xml:space="preserve">ts for site and options </w:t>
      </w:r>
      <w:r>
        <w:rPr>
          <w:rFonts w:ascii="Arial" w:eastAsia="Times New Roman" w:hAnsi="Arial" w:cs="Arial"/>
          <w:sz w:val="24"/>
          <w:szCs w:val="24"/>
        </w:rPr>
        <w:t>(summaries below)</w:t>
      </w:r>
      <w:r w:rsidR="00FF313E">
        <w:rPr>
          <w:rFonts w:ascii="Arial" w:eastAsia="Times New Roman" w:hAnsi="Arial" w:cs="Arial"/>
          <w:sz w:val="24"/>
          <w:szCs w:val="24"/>
        </w:rPr>
        <w:t>.</w:t>
      </w:r>
      <w:r w:rsidR="00FF313E" w:rsidRPr="00FF313E">
        <w:rPr>
          <w:rFonts w:ascii="Arial" w:eastAsia="Times New Roman" w:hAnsi="Arial" w:cs="Arial"/>
          <w:sz w:val="24"/>
          <w:szCs w:val="24"/>
        </w:rPr>
        <w:t xml:space="preserve"> </w:t>
      </w:r>
      <w:r w:rsidR="00FF313E">
        <w:rPr>
          <w:rFonts w:ascii="Arial" w:eastAsia="Times New Roman" w:hAnsi="Arial" w:cs="Arial"/>
          <w:sz w:val="24"/>
          <w:szCs w:val="24"/>
        </w:rPr>
        <w:t>John to summarise technical studies for community comms</w:t>
      </w:r>
      <w:r w:rsidR="00FF313E">
        <w:rPr>
          <w:rFonts w:ascii="Arial" w:eastAsia="Times New Roman" w:hAnsi="Arial" w:cs="Arial"/>
          <w:sz w:val="24"/>
          <w:szCs w:val="24"/>
        </w:rPr>
        <w:t>.</w:t>
      </w:r>
      <w:r w:rsidR="00187A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32F9" w:rsidRDefault="00DE32F9" w:rsidP="00DE32F9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EE13E7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 </w:t>
      </w:r>
    </w:p>
    <w:p w:rsidR="00DE32F9" w:rsidRDefault="00C24FAE" w:rsidP="00EE13E7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E13E7">
        <w:rPr>
          <w:rFonts w:ascii="Arial" w:eastAsia="Times New Roman" w:hAnsi="Arial" w:cs="Arial"/>
          <w:sz w:val="24"/>
          <w:szCs w:val="24"/>
        </w:rPr>
        <w:t>Received g</w:t>
      </w:r>
      <w:r w:rsidR="00DE32F9">
        <w:rPr>
          <w:rFonts w:ascii="Arial" w:eastAsia="Times New Roman" w:hAnsi="Arial" w:cs="Arial"/>
          <w:sz w:val="24"/>
          <w:szCs w:val="24"/>
        </w:rPr>
        <w:t xml:space="preserve">eotechnical studies, structure evaluation, services.  </w:t>
      </w:r>
      <w:r w:rsidR="007B4D21">
        <w:rPr>
          <w:rFonts w:ascii="Arial" w:eastAsia="Times New Roman" w:hAnsi="Arial" w:cs="Arial"/>
          <w:sz w:val="24"/>
          <w:szCs w:val="24"/>
        </w:rPr>
        <w:t>Key findings:</w:t>
      </w:r>
    </w:p>
    <w:p w:rsidR="007B4D21" w:rsidRPr="00C24FAE" w:rsidRDefault="007B4D21" w:rsidP="00C24FA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24FAE">
        <w:rPr>
          <w:rFonts w:ascii="Arial" w:eastAsia="Times New Roman" w:hAnsi="Arial" w:cs="Arial"/>
          <w:sz w:val="24"/>
          <w:szCs w:val="24"/>
        </w:rPr>
        <w:t>Hall less than 66% NBS, medium EQ risk</w:t>
      </w:r>
    </w:p>
    <w:p w:rsidR="007B4D21" w:rsidRPr="00C24FAE" w:rsidRDefault="007B4D21" w:rsidP="00C24FA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24FAE">
        <w:rPr>
          <w:rFonts w:ascii="Arial" w:eastAsia="Times New Roman" w:hAnsi="Arial" w:cs="Arial"/>
          <w:sz w:val="24"/>
          <w:szCs w:val="24"/>
        </w:rPr>
        <w:t>Garages are high risk, less than 33% NBS</w:t>
      </w:r>
    </w:p>
    <w:p w:rsidR="007B4D21" w:rsidRPr="00C24FAE" w:rsidRDefault="007B4D21" w:rsidP="00C24FA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24FAE">
        <w:rPr>
          <w:rFonts w:ascii="Arial" w:eastAsia="Times New Roman" w:hAnsi="Arial" w:cs="Arial"/>
          <w:sz w:val="24"/>
          <w:szCs w:val="24"/>
        </w:rPr>
        <w:t xml:space="preserve">Services run throughout the site. </w:t>
      </w:r>
      <w:r w:rsidR="00A47279">
        <w:rPr>
          <w:rFonts w:ascii="Arial" w:eastAsia="Times New Roman" w:hAnsi="Arial" w:cs="Arial"/>
          <w:sz w:val="24"/>
          <w:szCs w:val="24"/>
        </w:rPr>
        <w:t>Would need to</w:t>
      </w:r>
      <w:r w:rsidR="00C24FAE" w:rsidRPr="00C24FAE">
        <w:rPr>
          <w:rFonts w:ascii="Arial" w:eastAsia="Times New Roman" w:hAnsi="Arial" w:cs="Arial"/>
          <w:sz w:val="24"/>
          <w:szCs w:val="24"/>
        </w:rPr>
        <w:t xml:space="preserve"> </w:t>
      </w:r>
      <w:r w:rsidRPr="00C24FAE">
        <w:rPr>
          <w:rFonts w:ascii="Arial" w:eastAsia="Times New Roman" w:hAnsi="Arial" w:cs="Arial"/>
          <w:sz w:val="24"/>
          <w:szCs w:val="24"/>
        </w:rPr>
        <w:t xml:space="preserve">relocate in options for </w:t>
      </w:r>
      <w:r w:rsidR="00C24FAE" w:rsidRPr="00C24FAE">
        <w:rPr>
          <w:rFonts w:ascii="Arial" w:eastAsia="Times New Roman" w:hAnsi="Arial" w:cs="Arial"/>
          <w:sz w:val="24"/>
          <w:szCs w:val="24"/>
        </w:rPr>
        <w:t>moving</w:t>
      </w:r>
      <w:r w:rsidRPr="00C24FAE">
        <w:rPr>
          <w:rFonts w:ascii="Arial" w:eastAsia="Times New Roman" w:hAnsi="Arial" w:cs="Arial"/>
          <w:sz w:val="24"/>
          <w:szCs w:val="24"/>
        </w:rPr>
        <w:t xml:space="preserve"> </w:t>
      </w:r>
      <w:r w:rsidR="00A47279">
        <w:rPr>
          <w:rFonts w:ascii="Arial" w:eastAsia="Times New Roman" w:hAnsi="Arial" w:cs="Arial"/>
          <w:sz w:val="24"/>
          <w:szCs w:val="24"/>
        </w:rPr>
        <w:t xml:space="preserve">the building </w:t>
      </w:r>
      <w:r w:rsidRPr="00C24FAE">
        <w:rPr>
          <w:rFonts w:ascii="Arial" w:eastAsia="Times New Roman" w:hAnsi="Arial" w:cs="Arial"/>
          <w:sz w:val="24"/>
          <w:szCs w:val="24"/>
        </w:rPr>
        <w:t xml:space="preserve">and new build.  </w:t>
      </w:r>
    </w:p>
    <w:p w:rsidR="00C24FAE" w:rsidRDefault="00C24FAE" w:rsidP="00C24FA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24FAE">
        <w:rPr>
          <w:rFonts w:ascii="Arial" w:eastAsia="Times New Roman" w:hAnsi="Arial" w:cs="Arial"/>
          <w:sz w:val="24"/>
          <w:szCs w:val="24"/>
        </w:rPr>
        <w:t>Fire evaluation requires separation from property lines</w:t>
      </w:r>
    </w:p>
    <w:p w:rsidR="00C24FAE" w:rsidRPr="00C24FAE" w:rsidRDefault="00C24FAE" w:rsidP="00C24FAE">
      <w:pPr>
        <w:ind w:left="1080"/>
        <w:rPr>
          <w:rFonts w:ascii="Arial" w:eastAsia="Times New Roman" w:hAnsi="Arial" w:cs="Arial"/>
          <w:sz w:val="24"/>
          <w:szCs w:val="24"/>
        </w:rPr>
      </w:pPr>
    </w:p>
    <w:p w:rsidR="00EE13E7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QS</w:t>
      </w:r>
      <w:r w:rsidR="00C615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73F1E" w:rsidRDefault="00EE13E7" w:rsidP="00EE13E7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C6152C">
        <w:rPr>
          <w:rFonts w:ascii="Arial" w:eastAsia="Times New Roman" w:hAnsi="Arial" w:cs="Arial"/>
          <w:sz w:val="24"/>
          <w:szCs w:val="24"/>
        </w:rPr>
        <w:t xml:space="preserve">stimates received for </w:t>
      </w:r>
      <w:r w:rsidR="00187AB7">
        <w:rPr>
          <w:rFonts w:ascii="Arial" w:eastAsia="Times New Roman" w:hAnsi="Arial" w:cs="Arial"/>
          <w:sz w:val="24"/>
          <w:szCs w:val="24"/>
        </w:rPr>
        <w:t xml:space="preserve">5 </w:t>
      </w:r>
      <w:r w:rsidR="00C6152C">
        <w:rPr>
          <w:rFonts w:ascii="Arial" w:eastAsia="Times New Roman" w:hAnsi="Arial" w:cs="Arial"/>
          <w:sz w:val="24"/>
          <w:szCs w:val="24"/>
        </w:rPr>
        <w:t xml:space="preserve">concepts, including new build options.  All projections are over budget.  </w:t>
      </w:r>
    </w:p>
    <w:p w:rsidR="005C1AFE" w:rsidRDefault="005C1AFE" w:rsidP="00EE13E7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C24FAE" w:rsidRDefault="00A47279" w:rsidP="00EE13E7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Action: G</w:t>
      </w:r>
      <w:r w:rsidR="00E66562">
        <w:rPr>
          <w:rFonts w:ascii="Arial" w:eastAsia="Times New Roman" w:hAnsi="Arial" w:cs="Arial"/>
          <w:sz w:val="24"/>
          <w:szCs w:val="24"/>
        </w:rPr>
        <w:t xml:space="preserve">iven constraints, technical reports, cost evaluation and community feedback, preferred </w:t>
      </w:r>
      <w:r w:rsidR="004425F8">
        <w:rPr>
          <w:rFonts w:ascii="Arial" w:eastAsia="Times New Roman" w:hAnsi="Arial" w:cs="Arial"/>
          <w:sz w:val="24"/>
          <w:szCs w:val="24"/>
        </w:rPr>
        <w:t>design is identified as</w:t>
      </w:r>
      <w:r w:rsidR="00E66562">
        <w:rPr>
          <w:rFonts w:ascii="Arial" w:eastAsia="Times New Roman" w:hAnsi="Arial" w:cs="Arial"/>
          <w:sz w:val="24"/>
          <w:szCs w:val="24"/>
        </w:rPr>
        <w:t xml:space="preserve"> Option 1</w:t>
      </w:r>
      <w:r w:rsidR="005C1AFE">
        <w:rPr>
          <w:rFonts w:ascii="Arial" w:eastAsia="Times New Roman" w:hAnsi="Arial" w:cs="Arial"/>
          <w:sz w:val="24"/>
          <w:szCs w:val="24"/>
        </w:rPr>
        <w:t>:</w:t>
      </w:r>
      <w:r w:rsidR="004425F8">
        <w:rPr>
          <w:rFonts w:ascii="Arial" w:eastAsia="Times New Roman" w:hAnsi="Arial" w:cs="Arial"/>
          <w:sz w:val="24"/>
          <w:szCs w:val="24"/>
        </w:rPr>
        <w:t xml:space="preserve"> retain existing </w:t>
      </w:r>
      <w:r w:rsidR="005C1AFE">
        <w:rPr>
          <w:rFonts w:ascii="Arial" w:eastAsia="Times New Roman" w:hAnsi="Arial" w:cs="Arial"/>
          <w:sz w:val="24"/>
          <w:szCs w:val="24"/>
        </w:rPr>
        <w:t xml:space="preserve">footprint </w:t>
      </w:r>
      <w:r w:rsidR="004425F8">
        <w:rPr>
          <w:rFonts w:ascii="Arial" w:eastAsia="Times New Roman" w:hAnsi="Arial" w:cs="Arial"/>
          <w:sz w:val="24"/>
          <w:szCs w:val="24"/>
        </w:rPr>
        <w:t>with additions</w:t>
      </w:r>
      <w:r w:rsidR="00E66562">
        <w:rPr>
          <w:rFonts w:ascii="Arial" w:eastAsia="Times New Roman" w:hAnsi="Arial" w:cs="Arial"/>
          <w:sz w:val="24"/>
          <w:szCs w:val="24"/>
        </w:rPr>
        <w:t xml:space="preserve">, </w:t>
      </w:r>
      <w:r w:rsidR="005C1AFE">
        <w:rPr>
          <w:rFonts w:ascii="Arial" w:eastAsia="Times New Roman" w:hAnsi="Arial" w:cs="Arial"/>
          <w:sz w:val="24"/>
          <w:szCs w:val="24"/>
        </w:rPr>
        <w:t>to</w:t>
      </w:r>
      <w:r w:rsidR="00E66562">
        <w:rPr>
          <w:rFonts w:ascii="Arial" w:eastAsia="Times New Roman" w:hAnsi="Arial" w:cs="Arial"/>
          <w:sz w:val="24"/>
          <w:szCs w:val="24"/>
        </w:rPr>
        <w:t xml:space="preserve"> be further refined by JTB.  </w:t>
      </w:r>
    </w:p>
    <w:p w:rsidR="005C1AFE" w:rsidRDefault="005C1AFE" w:rsidP="00B73F1E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E66562" w:rsidRDefault="00A47279" w:rsidP="00B73F1E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Conversations needed to resolve: Palmer S</w:t>
      </w:r>
      <w:r w:rsidR="00E66562">
        <w:rPr>
          <w:rFonts w:ascii="Arial" w:eastAsia="Times New Roman" w:hAnsi="Arial" w:cs="Arial"/>
          <w:sz w:val="24"/>
          <w:szCs w:val="24"/>
        </w:rPr>
        <w:t>t</w:t>
      </w:r>
      <w:r w:rsidR="00B73F1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g</w:t>
      </w:r>
      <w:r w:rsidR="00E66562">
        <w:rPr>
          <w:rFonts w:ascii="Arial" w:eastAsia="Times New Roman" w:hAnsi="Arial" w:cs="Arial"/>
          <w:sz w:val="24"/>
          <w:szCs w:val="24"/>
        </w:rPr>
        <w:t>arages, circulation,</w:t>
      </w:r>
      <w:r w:rsidR="005C1AFE">
        <w:rPr>
          <w:rFonts w:ascii="Arial" w:eastAsia="Times New Roman" w:hAnsi="Arial" w:cs="Arial"/>
          <w:sz w:val="24"/>
          <w:szCs w:val="24"/>
        </w:rPr>
        <w:t xml:space="preserve"> interior spaces and layout,</w:t>
      </w:r>
      <w:r w:rsidR="00E66562">
        <w:rPr>
          <w:rFonts w:ascii="Arial" w:eastAsia="Times New Roman" w:hAnsi="Arial" w:cs="Arial"/>
          <w:sz w:val="24"/>
          <w:szCs w:val="24"/>
        </w:rPr>
        <w:t xml:space="preserve"> landscape.  </w:t>
      </w:r>
    </w:p>
    <w:p w:rsidR="00A47279" w:rsidRDefault="00A47279" w:rsidP="00B73F1E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Resource Consent</w:t>
      </w:r>
      <w:r w:rsidR="007B4D21">
        <w:rPr>
          <w:rFonts w:ascii="Arial" w:eastAsia="Times New Roman" w:hAnsi="Arial" w:cs="Arial"/>
          <w:sz w:val="24"/>
          <w:szCs w:val="24"/>
        </w:rPr>
        <w:t xml:space="preserve"> initial evaluation received</w:t>
      </w:r>
      <w:r w:rsidR="007674F2">
        <w:rPr>
          <w:rFonts w:ascii="Arial" w:eastAsia="Times New Roman" w:hAnsi="Arial" w:cs="Arial"/>
          <w:sz w:val="24"/>
          <w:szCs w:val="24"/>
        </w:rPr>
        <w:t>.  N</w:t>
      </w:r>
      <w:r w:rsidR="007B4D21">
        <w:rPr>
          <w:rFonts w:ascii="Arial" w:eastAsia="Times New Roman" w:hAnsi="Arial" w:cs="Arial"/>
          <w:sz w:val="24"/>
          <w:szCs w:val="24"/>
        </w:rPr>
        <w:t xml:space="preserve">eed traffic and parking study if intensify </w:t>
      </w:r>
      <w:r w:rsidR="004425F8">
        <w:rPr>
          <w:rFonts w:ascii="Arial" w:eastAsia="Times New Roman" w:hAnsi="Arial" w:cs="Arial"/>
          <w:sz w:val="24"/>
          <w:szCs w:val="24"/>
        </w:rPr>
        <w:t>or increased use. Need direction</w:t>
      </w:r>
      <w:r w:rsidR="007B4D21">
        <w:rPr>
          <w:rFonts w:ascii="Arial" w:eastAsia="Times New Roman" w:hAnsi="Arial" w:cs="Arial"/>
          <w:sz w:val="24"/>
          <w:szCs w:val="24"/>
        </w:rPr>
        <w:t xml:space="preserve"> from AVCC </w:t>
      </w:r>
      <w:r w:rsidR="004425F8">
        <w:rPr>
          <w:rFonts w:ascii="Arial" w:eastAsia="Times New Roman" w:hAnsi="Arial" w:cs="Arial"/>
          <w:sz w:val="24"/>
          <w:szCs w:val="24"/>
        </w:rPr>
        <w:t>for</w:t>
      </w:r>
      <w:r w:rsidR="007B4D21">
        <w:rPr>
          <w:rFonts w:ascii="Arial" w:eastAsia="Times New Roman" w:hAnsi="Arial" w:cs="Arial"/>
          <w:sz w:val="24"/>
          <w:szCs w:val="24"/>
        </w:rPr>
        <w:t xml:space="preserve"> upgrade and operations intent </w:t>
      </w:r>
      <w:r w:rsidR="00C24FAE">
        <w:rPr>
          <w:rFonts w:ascii="Arial" w:eastAsia="Times New Roman" w:hAnsi="Arial" w:cs="Arial"/>
          <w:sz w:val="24"/>
          <w:szCs w:val="24"/>
        </w:rPr>
        <w:t>(</w:t>
      </w:r>
      <w:r w:rsidR="007B4D21">
        <w:rPr>
          <w:rFonts w:ascii="Arial" w:eastAsia="Times New Roman" w:hAnsi="Arial" w:cs="Arial"/>
          <w:sz w:val="24"/>
          <w:szCs w:val="24"/>
        </w:rPr>
        <w:t>capacity, activity</w:t>
      </w:r>
      <w:r w:rsidR="00C24FAE">
        <w:rPr>
          <w:rFonts w:ascii="Arial" w:eastAsia="Times New Roman" w:hAnsi="Arial" w:cs="Arial"/>
          <w:sz w:val="24"/>
          <w:szCs w:val="24"/>
        </w:rPr>
        <w:t>)</w:t>
      </w:r>
      <w:r w:rsidR="007B4D21">
        <w:rPr>
          <w:rFonts w:ascii="Arial" w:eastAsia="Times New Roman" w:hAnsi="Arial" w:cs="Arial"/>
          <w:sz w:val="24"/>
          <w:szCs w:val="24"/>
        </w:rPr>
        <w:t xml:space="preserve">.  Concerns for noise impact depending on which option is selected.  </w:t>
      </w:r>
    </w:p>
    <w:p w:rsidR="00673A34" w:rsidRDefault="00673A34" w:rsidP="00673A34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Asbestos testing, quotes pending</w:t>
      </w:r>
    </w:p>
    <w:p w:rsidR="00673A34" w:rsidRPr="00673A34" w:rsidRDefault="00673A34" w:rsidP="00673A34">
      <w:pPr>
        <w:rPr>
          <w:rFonts w:ascii="Arial" w:eastAsia="Times New Roman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arts</w:t>
      </w:r>
      <w:r w:rsidR="00673A34">
        <w:rPr>
          <w:rFonts w:ascii="Arial" w:eastAsia="Times New Roman" w:hAnsi="Arial" w:cs="Arial"/>
          <w:sz w:val="24"/>
          <w:szCs w:val="24"/>
        </w:rPr>
        <w:t xml:space="preserve"> – no report</w:t>
      </w:r>
    </w:p>
    <w:p w:rsidR="00673A34" w:rsidRDefault="00673A34" w:rsidP="00673A34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Wellington Water, water </w:t>
      </w:r>
      <w:r w:rsidR="004425F8">
        <w:rPr>
          <w:rFonts w:ascii="Arial" w:eastAsia="Times New Roman" w:hAnsi="Arial" w:cs="Arial"/>
          <w:sz w:val="24"/>
          <w:szCs w:val="24"/>
        </w:rPr>
        <w:t>bore</w:t>
      </w:r>
      <w:r>
        <w:rPr>
          <w:rFonts w:ascii="Arial" w:eastAsia="Times New Roman" w:hAnsi="Arial" w:cs="Arial"/>
          <w:sz w:val="24"/>
          <w:szCs w:val="24"/>
        </w:rPr>
        <w:t xml:space="preserve"> proposal revised to avoid brick wall</w:t>
      </w:r>
      <w:r w:rsidR="004425F8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73A34" w:rsidRDefault="00673A34" w:rsidP="00673A34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Project support - Jane Black </w:t>
      </w:r>
      <w:r w:rsidR="00673A34">
        <w:rPr>
          <w:rFonts w:ascii="Arial" w:eastAsia="Times New Roman" w:hAnsi="Arial" w:cs="Arial"/>
          <w:sz w:val="24"/>
          <w:szCs w:val="24"/>
        </w:rPr>
        <w:t>intro</w:t>
      </w:r>
      <w:r w:rsidR="009304CD">
        <w:rPr>
          <w:rFonts w:ascii="Arial" w:eastAsia="Times New Roman" w:hAnsi="Arial" w:cs="Arial"/>
          <w:sz w:val="24"/>
          <w:szCs w:val="24"/>
        </w:rPr>
        <w:t>duction</w:t>
      </w:r>
      <w:bookmarkStart w:id="0" w:name="_GoBack"/>
      <w:bookmarkEnd w:id="0"/>
    </w:p>
    <w:p w:rsidR="00DE32F9" w:rsidRDefault="00DE32F9" w:rsidP="00DE32F9">
      <w:pPr>
        <w:ind w:left="360"/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Programme/Next steps</w:t>
      </w:r>
    </w:p>
    <w:p w:rsidR="00DE32F9" w:rsidRDefault="00DE32F9" w:rsidP="00DE32F9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Report back to community </w:t>
      </w:r>
      <w:r w:rsidR="00C6152C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December</w:t>
      </w:r>
    </w:p>
    <w:p w:rsidR="00DE32F9" w:rsidRDefault="00DE32F9" w:rsidP="00DE32F9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preliminary plan review - February</w:t>
      </w:r>
    </w:p>
    <w:p w:rsidR="00DE32F9" w:rsidRDefault="00DE32F9" w:rsidP="00DE32F9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later stages - TBD</w:t>
      </w:r>
    </w:p>
    <w:p w:rsidR="00DE32F9" w:rsidRDefault="00DE32F9" w:rsidP="00DE32F9">
      <w:pPr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Comms and Engagement update</w:t>
      </w:r>
    </w:p>
    <w:p w:rsidR="00C24FAE" w:rsidRDefault="00C24FAE" w:rsidP="00C24FA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Feedback meaningful from </w:t>
      </w:r>
      <w:r w:rsidR="00FF313E">
        <w:rPr>
          <w:rFonts w:ascii="Arial" w:eastAsia="Times New Roman" w:hAnsi="Arial" w:cs="Arial"/>
          <w:sz w:val="24"/>
          <w:szCs w:val="24"/>
        </w:rPr>
        <w:t>September residency</w:t>
      </w:r>
      <w:r>
        <w:rPr>
          <w:rFonts w:ascii="Arial" w:eastAsia="Times New Roman" w:hAnsi="Arial" w:cs="Arial"/>
          <w:sz w:val="24"/>
          <w:szCs w:val="24"/>
        </w:rPr>
        <w:t>; good testing of ideas and solutions</w:t>
      </w:r>
      <w:r w:rsidR="00FF313E">
        <w:rPr>
          <w:rFonts w:ascii="Arial" w:eastAsia="Times New Roman" w:hAnsi="Arial" w:cs="Arial"/>
          <w:sz w:val="24"/>
          <w:szCs w:val="24"/>
        </w:rPr>
        <w:t>.</w:t>
      </w:r>
    </w:p>
    <w:p w:rsidR="00FF313E" w:rsidRDefault="00FF313E" w:rsidP="00C24FAE">
      <w:pPr>
        <w:rPr>
          <w:rFonts w:ascii="Arial" w:eastAsia="Times New Roman" w:hAnsi="Arial" w:cs="Arial"/>
          <w:sz w:val="24"/>
          <w:szCs w:val="24"/>
        </w:rPr>
      </w:pPr>
    </w:p>
    <w:p w:rsidR="00FF313E" w:rsidRDefault="00FF313E" w:rsidP="00C24FA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r</w:t>
      </w:r>
      <w:r>
        <w:rPr>
          <w:rFonts w:ascii="Arial" w:eastAsia="Times New Roman" w:hAnsi="Arial" w:cs="Arial"/>
          <w:sz w:val="24"/>
          <w:szCs w:val="24"/>
        </w:rPr>
        <w:t>ecommend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community status update before Christmas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187AB7">
        <w:rPr>
          <w:rFonts w:ascii="Arial" w:eastAsia="Times New Roman" w:hAnsi="Arial" w:cs="Arial"/>
          <w:sz w:val="24"/>
          <w:szCs w:val="24"/>
        </w:rPr>
        <w:t xml:space="preserve">Care </w:t>
      </w:r>
      <w:r w:rsidR="00E66562">
        <w:rPr>
          <w:rFonts w:ascii="Arial" w:eastAsia="Times New Roman" w:hAnsi="Arial" w:cs="Arial"/>
          <w:sz w:val="24"/>
          <w:szCs w:val="24"/>
        </w:rPr>
        <w:t>in presenting</w:t>
      </w:r>
      <w:r w:rsidR="00187AB7">
        <w:rPr>
          <w:rFonts w:ascii="Arial" w:eastAsia="Times New Roman" w:hAnsi="Arial" w:cs="Arial"/>
          <w:sz w:val="24"/>
          <w:szCs w:val="24"/>
        </w:rPr>
        <w:t xml:space="preserve"> preferred </w:t>
      </w:r>
      <w:r w:rsidR="004F08DC">
        <w:rPr>
          <w:rFonts w:ascii="Arial" w:eastAsia="Times New Roman" w:hAnsi="Arial" w:cs="Arial"/>
          <w:sz w:val="24"/>
          <w:szCs w:val="24"/>
        </w:rPr>
        <w:t>design</w:t>
      </w:r>
      <w:r w:rsidR="00187AB7">
        <w:rPr>
          <w:rFonts w:ascii="Arial" w:eastAsia="Times New Roman" w:hAnsi="Arial" w:cs="Arial"/>
          <w:sz w:val="24"/>
          <w:szCs w:val="24"/>
        </w:rPr>
        <w:t xml:space="preserve">, </w:t>
      </w:r>
      <w:r w:rsidR="00E66562">
        <w:rPr>
          <w:rFonts w:ascii="Arial" w:eastAsia="Times New Roman" w:hAnsi="Arial" w:cs="Arial"/>
          <w:sz w:val="24"/>
          <w:szCs w:val="24"/>
        </w:rPr>
        <w:t xml:space="preserve">highlight </w:t>
      </w:r>
      <w:r w:rsidR="00187AB7">
        <w:rPr>
          <w:rFonts w:ascii="Arial" w:eastAsia="Times New Roman" w:hAnsi="Arial" w:cs="Arial"/>
          <w:sz w:val="24"/>
          <w:szCs w:val="24"/>
        </w:rPr>
        <w:t xml:space="preserve">continued </w:t>
      </w:r>
      <w:r w:rsidR="00E66562">
        <w:rPr>
          <w:rFonts w:ascii="Arial" w:eastAsia="Times New Roman" w:hAnsi="Arial" w:cs="Arial"/>
          <w:sz w:val="24"/>
          <w:szCs w:val="24"/>
        </w:rPr>
        <w:t xml:space="preserve">community </w:t>
      </w:r>
      <w:r w:rsidR="00187AB7">
        <w:rPr>
          <w:rFonts w:ascii="Arial" w:eastAsia="Times New Roman" w:hAnsi="Arial" w:cs="Arial"/>
          <w:sz w:val="24"/>
          <w:szCs w:val="24"/>
        </w:rPr>
        <w:t xml:space="preserve">discussions </w:t>
      </w:r>
      <w:r w:rsidR="00E66562">
        <w:rPr>
          <w:rFonts w:ascii="Arial" w:eastAsia="Times New Roman" w:hAnsi="Arial" w:cs="Arial"/>
          <w:sz w:val="24"/>
          <w:szCs w:val="24"/>
        </w:rPr>
        <w:t>ahead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187AB7">
        <w:rPr>
          <w:rFonts w:ascii="Arial" w:eastAsia="Times New Roman" w:hAnsi="Arial" w:cs="Arial"/>
          <w:sz w:val="24"/>
          <w:szCs w:val="24"/>
        </w:rPr>
        <w:t>Design, framework and comms need to merge in report back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:rsidR="00FF313E" w:rsidRDefault="00FF313E" w:rsidP="00C24FAE">
      <w:pPr>
        <w:rPr>
          <w:rFonts w:ascii="Arial" w:eastAsia="Times New Roman" w:hAnsi="Arial" w:cs="Arial"/>
          <w:sz w:val="24"/>
          <w:szCs w:val="24"/>
        </w:rPr>
      </w:pPr>
    </w:p>
    <w:p w:rsidR="00187AB7" w:rsidRDefault="00FF313E" w:rsidP="00C24FA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Teresa to draft summary this week for review, and </w:t>
      </w:r>
      <w:r w:rsidR="00A47279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distribution by AVCC prior to Christmas.  JTB to </w:t>
      </w:r>
      <w:r w:rsidR="00A47279">
        <w:rPr>
          <w:rFonts w:ascii="Arial" w:eastAsia="Times New Roman" w:hAnsi="Arial" w:cs="Arial"/>
          <w:sz w:val="24"/>
          <w:szCs w:val="24"/>
        </w:rPr>
        <w:t xml:space="preserve">sum up technical reports and </w:t>
      </w:r>
      <w:r>
        <w:rPr>
          <w:rFonts w:ascii="Arial" w:eastAsia="Times New Roman" w:hAnsi="Arial" w:cs="Arial"/>
          <w:sz w:val="24"/>
          <w:szCs w:val="24"/>
        </w:rPr>
        <w:t xml:space="preserve">present plans with design components still needing input.  </w:t>
      </w:r>
    </w:p>
    <w:p w:rsidR="00DE32F9" w:rsidRDefault="00DE32F9" w:rsidP="00DE32F9">
      <w:pPr>
        <w:pStyle w:val="ListParagraph"/>
        <w:rPr>
          <w:rFonts w:ascii="Arial" w:hAnsi="Arial" w:cs="Arial"/>
          <w:sz w:val="24"/>
          <w:szCs w:val="24"/>
        </w:rPr>
      </w:pPr>
    </w:p>
    <w:p w:rsidR="00DE32F9" w:rsidRDefault="00DE32F9" w:rsidP="00DE32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proposed meeting dates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(Hilary and John Tocker on leave) 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February (5/6 Feb Waitangi Day)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March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April (2/3 April Easter Monday/Tuesday)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May</w:t>
      </w:r>
    </w:p>
    <w:p w:rsidR="00DE32F9" w:rsidRDefault="00DE32F9" w:rsidP="00DE32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June (4 June Queen’s birthday)</w:t>
      </w:r>
    </w:p>
    <w:p w:rsidR="00D13381" w:rsidRPr="00D13381" w:rsidRDefault="00D13381">
      <w:pPr>
        <w:rPr>
          <w:rFonts w:ascii="Arial" w:hAnsi="Arial" w:cs="Arial"/>
          <w:sz w:val="24"/>
          <w:szCs w:val="24"/>
        </w:rPr>
      </w:pP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A5E"/>
    <w:multiLevelType w:val="hybridMultilevel"/>
    <w:tmpl w:val="F7AAC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7329"/>
    <w:multiLevelType w:val="hybridMultilevel"/>
    <w:tmpl w:val="97565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0F2"/>
    <w:multiLevelType w:val="hybridMultilevel"/>
    <w:tmpl w:val="9D5C4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68B7"/>
    <w:multiLevelType w:val="hybridMultilevel"/>
    <w:tmpl w:val="555C05B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B45603B"/>
    <w:multiLevelType w:val="hybridMultilevel"/>
    <w:tmpl w:val="F2961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9"/>
    <w:rsid w:val="00187AB7"/>
    <w:rsid w:val="004425F8"/>
    <w:rsid w:val="004F08DC"/>
    <w:rsid w:val="005C1AFE"/>
    <w:rsid w:val="006113E5"/>
    <w:rsid w:val="00673A34"/>
    <w:rsid w:val="00673C4E"/>
    <w:rsid w:val="007674F2"/>
    <w:rsid w:val="007B4D21"/>
    <w:rsid w:val="009304CD"/>
    <w:rsid w:val="00A425BF"/>
    <w:rsid w:val="00A47279"/>
    <w:rsid w:val="00B73F1E"/>
    <w:rsid w:val="00C24FAE"/>
    <w:rsid w:val="00C6152C"/>
    <w:rsid w:val="00D13381"/>
    <w:rsid w:val="00DE32F9"/>
    <w:rsid w:val="00E66562"/>
    <w:rsid w:val="00EE13E7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7</cp:revision>
  <dcterms:created xsi:type="dcterms:W3CDTF">2018-01-22T23:12:00Z</dcterms:created>
  <dcterms:modified xsi:type="dcterms:W3CDTF">2018-01-25T01:23:00Z</dcterms:modified>
</cp:coreProperties>
</file>