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90" w:rsidRDefault="00276A90" w:rsidP="00276A9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Aro</w:t>
      </w:r>
      <w:proofErr w:type="spellEnd"/>
      <w:r>
        <w:rPr>
          <w:rFonts w:ascii="Arial" w:hAnsi="Arial" w:cs="Arial"/>
          <w:sz w:val="24"/>
          <w:szCs w:val="24"/>
        </w:rPr>
        <w:t xml:space="preserve"> Valley Community Centre </w:t>
      </w:r>
      <w:proofErr w:type="gramStart"/>
      <w:r>
        <w:rPr>
          <w:rFonts w:ascii="Arial" w:hAnsi="Arial" w:cs="Arial"/>
          <w:sz w:val="24"/>
          <w:szCs w:val="24"/>
        </w:rPr>
        <w:t>upgrade</w:t>
      </w:r>
      <w:proofErr w:type="gramEnd"/>
      <w:r>
        <w:rPr>
          <w:rFonts w:ascii="Arial" w:hAnsi="Arial" w:cs="Arial"/>
          <w:sz w:val="24"/>
          <w:szCs w:val="24"/>
        </w:rPr>
        <w:t xml:space="preserve"> Steering Group meeting notes</w:t>
      </w:r>
    </w:p>
    <w:p w:rsidR="00276A90" w:rsidRDefault="00276A90" w:rsidP="00276A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November 2017</w:t>
      </w:r>
    </w:p>
    <w:p w:rsidR="00276A90" w:rsidRDefault="00276A90" w:rsidP="00276A90">
      <w:pPr>
        <w:rPr>
          <w:rFonts w:ascii="Arial" w:hAnsi="Arial" w:cs="Arial"/>
          <w:sz w:val="24"/>
          <w:szCs w:val="24"/>
        </w:rPr>
      </w:pPr>
    </w:p>
    <w:p w:rsidR="00276A90" w:rsidRDefault="00276A90" w:rsidP="00276A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Attending: Luke Allen, Teresa Gianos,</w:t>
      </w:r>
      <w:r w:rsidR="00CD6E43">
        <w:rPr>
          <w:rFonts w:ascii="Arial" w:hAnsi="Arial" w:cs="Arial"/>
          <w:sz w:val="24"/>
          <w:szCs w:val="24"/>
        </w:rPr>
        <w:t xml:space="preserve"> John Tocker, Carlos Gonzales, </w:t>
      </w:r>
      <w:r>
        <w:rPr>
          <w:rFonts w:ascii="Arial" w:hAnsi="Arial" w:cs="Arial"/>
          <w:sz w:val="24"/>
          <w:szCs w:val="24"/>
        </w:rPr>
        <w:t>Anne Cunningham (via phone)</w:t>
      </w:r>
    </w:p>
    <w:p w:rsidR="00276A90" w:rsidRDefault="00276A90" w:rsidP="00276A90">
      <w:pPr>
        <w:rPr>
          <w:rFonts w:ascii="Arial" w:hAnsi="Arial" w:cs="Arial"/>
          <w:sz w:val="24"/>
          <w:szCs w:val="24"/>
        </w:rPr>
      </w:pPr>
    </w:p>
    <w:p w:rsidR="00276A90" w:rsidRDefault="00276A90" w:rsidP="00276A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Apologies: Rachel Griffiths, Hilary Unwin</w:t>
      </w:r>
    </w:p>
    <w:p w:rsidR="00276A90" w:rsidRDefault="00276A90" w:rsidP="00276A90">
      <w:pPr>
        <w:rPr>
          <w:rFonts w:ascii="Arial" w:hAnsi="Arial" w:cs="Arial"/>
          <w:sz w:val="24"/>
          <w:szCs w:val="24"/>
        </w:rPr>
      </w:pPr>
    </w:p>
    <w:p w:rsidR="00276A90" w:rsidRDefault="00276A90" w:rsidP="00276A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notes from 13 November</w:t>
      </w:r>
    </w:p>
    <w:p w:rsidR="00276A90" w:rsidRPr="00276A90" w:rsidRDefault="00276A90" w:rsidP="00276A90">
      <w:pPr>
        <w:rPr>
          <w:rFonts w:ascii="Arial" w:hAnsi="Arial" w:cs="Arial"/>
          <w:sz w:val="24"/>
          <w:szCs w:val="24"/>
        </w:rPr>
      </w:pPr>
      <w:proofErr w:type="gramStart"/>
      <w:r w:rsidRPr="00276A90">
        <w:rPr>
          <w:rFonts w:ascii="Arial" w:hAnsi="Arial" w:cs="Arial"/>
          <w:sz w:val="24"/>
          <w:szCs w:val="24"/>
        </w:rPr>
        <w:t>Distributed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Review and any corrections, send through to Teresa</w:t>
      </w:r>
    </w:p>
    <w:p w:rsidR="00276A90" w:rsidRDefault="00276A90" w:rsidP="00276A90">
      <w:pPr>
        <w:rPr>
          <w:rFonts w:ascii="Arial" w:hAnsi="Arial" w:cs="Arial"/>
          <w:sz w:val="24"/>
          <w:szCs w:val="24"/>
        </w:rPr>
      </w:pPr>
    </w:p>
    <w:p w:rsidR="00276A90" w:rsidRDefault="00276A90" w:rsidP="00276A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Steering Group composition </w:t>
      </w:r>
    </w:p>
    <w:p w:rsidR="00276A90" w:rsidRPr="00276A90" w:rsidRDefault="00276A90" w:rsidP="00276A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Rachel Griffiths has stepped down from the Steering Group.  </w:t>
      </w:r>
      <w:proofErr w:type="gramStart"/>
      <w:r>
        <w:rPr>
          <w:rFonts w:ascii="Arial" w:hAnsi="Arial" w:cs="Arial"/>
          <w:sz w:val="24"/>
          <w:szCs w:val="24"/>
        </w:rPr>
        <w:t>AVCC to choose a replacement.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276A90" w:rsidRDefault="00276A90" w:rsidP="00276A90">
      <w:pPr>
        <w:rPr>
          <w:rFonts w:ascii="Arial" w:hAnsi="Arial" w:cs="Arial"/>
          <w:sz w:val="24"/>
          <w:szCs w:val="24"/>
        </w:rPr>
      </w:pPr>
    </w:p>
    <w:p w:rsidR="00276A90" w:rsidRDefault="00276A90" w:rsidP="00276A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of constraints and response to feedback</w:t>
      </w:r>
    </w:p>
    <w:p w:rsidR="00276A90" w:rsidRDefault="00276A90" w:rsidP="00276A90">
      <w:pPr>
        <w:rPr>
          <w:rFonts w:ascii="Arial" w:hAnsi="Arial" w:cs="Arial"/>
          <w:sz w:val="24"/>
          <w:szCs w:val="24"/>
        </w:rPr>
      </w:pPr>
      <w:r w:rsidRPr="00276A90">
        <w:rPr>
          <w:rFonts w:ascii="Arial" w:hAnsi="Arial" w:cs="Arial"/>
          <w:sz w:val="24"/>
          <w:szCs w:val="24"/>
        </w:rPr>
        <w:t xml:space="preserve">Intent at this phase: feedback around use of space </w:t>
      </w:r>
      <w:r>
        <w:rPr>
          <w:rFonts w:ascii="Arial" w:hAnsi="Arial" w:cs="Arial"/>
          <w:sz w:val="24"/>
          <w:szCs w:val="24"/>
        </w:rPr>
        <w:t>influences</w:t>
      </w:r>
      <w:r w:rsidRPr="00276A90">
        <w:rPr>
          <w:rFonts w:ascii="Arial" w:hAnsi="Arial" w:cs="Arial"/>
          <w:sz w:val="24"/>
          <w:szCs w:val="24"/>
        </w:rPr>
        <w:t xml:space="preserve"> physical outcomes, leading from experience into design of new spaces</w:t>
      </w:r>
      <w:r>
        <w:rPr>
          <w:rFonts w:ascii="Arial" w:hAnsi="Arial" w:cs="Arial"/>
          <w:sz w:val="24"/>
          <w:szCs w:val="24"/>
        </w:rPr>
        <w:t>.  Wanted and received views about broad moves (</w:t>
      </w:r>
      <w:r w:rsidR="00CD6E43">
        <w:rPr>
          <w:rFonts w:ascii="Arial" w:hAnsi="Arial" w:cs="Arial"/>
          <w:sz w:val="24"/>
          <w:szCs w:val="24"/>
        </w:rPr>
        <w:t xml:space="preserve">e.g. </w:t>
      </w:r>
      <w:r>
        <w:rPr>
          <w:rFonts w:ascii="Arial" w:hAnsi="Arial" w:cs="Arial"/>
          <w:sz w:val="24"/>
          <w:szCs w:val="24"/>
        </w:rPr>
        <w:t xml:space="preserve">repositioning the centre) of location, </w:t>
      </w:r>
      <w:r w:rsidR="00A9657B">
        <w:rPr>
          <w:rFonts w:ascii="Arial" w:hAnsi="Arial" w:cs="Arial"/>
          <w:sz w:val="24"/>
          <w:szCs w:val="24"/>
        </w:rPr>
        <w:t xml:space="preserve">overall layouts, types and amount of space.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6A90" w:rsidRDefault="00276A90" w:rsidP="00276A90">
      <w:pPr>
        <w:rPr>
          <w:rFonts w:ascii="Arial" w:hAnsi="Arial" w:cs="Arial"/>
          <w:sz w:val="24"/>
          <w:szCs w:val="24"/>
        </w:rPr>
      </w:pPr>
    </w:p>
    <w:p w:rsidR="00276A90" w:rsidRDefault="00CD6E43" w:rsidP="00276A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76A90">
        <w:rPr>
          <w:rFonts w:ascii="Arial" w:hAnsi="Arial" w:cs="Arial"/>
          <w:sz w:val="24"/>
          <w:szCs w:val="24"/>
        </w:rPr>
        <w:t xml:space="preserve">etail </w:t>
      </w:r>
      <w:r w:rsidR="00A9657B">
        <w:rPr>
          <w:rFonts w:ascii="Arial" w:hAnsi="Arial" w:cs="Arial"/>
          <w:sz w:val="24"/>
          <w:szCs w:val="24"/>
        </w:rPr>
        <w:t xml:space="preserve">from residency </w:t>
      </w:r>
      <w:r w:rsidR="00276A90">
        <w:rPr>
          <w:rFonts w:ascii="Arial" w:hAnsi="Arial" w:cs="Arial"/>
          <w:sz w:val="24"/>
          <w:szCs w:val="24"/>
        </w:rPr>
        <w:t xml:space="preserve">helpful to inform </w:t>
      </w:r>
      <w:r w:rsidR="00A9657B">
        <w:rPr>
          <w:rFonts w:ascii="Arial" w:hAnsi="Arial" w:cs="Arial"/>
          <w:sz w:val="24"/>
          <w:szCs w:val="24"/>
        </w:rPr>
        <w:t xml:space="preserve">future </w:t>
      </w:r>
      <w:r>
        <w:rPr>
          <w:rFonts w:ascii="Arial" w:hAnsi="Arial" w:cs="Arial"/>
          <w:sz w:val="24"/>
          <w:szCs w:val="24"/>
        </w:rPr>
        <w:t xml:space="preserve">phases. </w:t>
      </w:r>
    </w:p>
    <w:p w:rsidR="00AB690D" w:rsidRDefault="00AB690D" w:rsidP="00276A90">
      <w:pPr>
        <w:rPr>
          <w:rFonts w:ascii="Arial" w:hAnsi="Arial" w:cs="Arial"/>
          <w:sz w:val="24"/>
          <w:szCs w:val="24"/>
        </w:rPr>
      </w:pPr>
    </w:p>
    <w:p w:rsidR="00A9657B" w:rsidRDefault="00A9657B" w:rsidP="00276A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also </w:t>
      </w:r>
      <w:r w:rsidR="00AB690D">
        <w:rPr>
          <w:rFonts w:ascii="Arial" w:hAnsi="Arial" w:cs="Arial"/>
          <w:sz w:val="24"/>
          <w:szCs w:val="24"/>
        </w:rPr>
        <w:t>extend</w:t>
      </w:r>
      <w:r>
        <w:rPr>
          <w:rFonts w:ascii="Arial" w:hAnsi="Arial" w:cs="Arial"/>
          <w:sz w:val="24"/>
          <w:szCs w:val="24"/>
        </w:rPr>
        <w:t xml:space="preserve"> detail with focus groups, user groups, </w:t>
      </w:r>
      <w:r w:rsidR="00CD6E43">
        <w:rPr>
          <w:rFonts w:ascii="Arial" w:hAnsi="Arial" w:cs="Arial"/>
          <w:sz w:val="24"/>
          <w:szCs w:val="24"/>
        </w:rPr>
        <w:t>regular</w:t>
      </w:r>
      <w:r>
        <w:rPr>
          <w:rFonts w:ascii="Arial" w:hAnsi="Arial" w:cs="Arial"/>
          <w:sz w:val="24"/>
          <w:szCs w:val="24"/>
        </w:rPr>
        <w:t xml:space="preserve"> users, event organisers to inform future phases (</w:t>
      </w:r>
      <w:proofErr w:type="spellStart"/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AB690D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itchen use)</w:t>
      </w:r>
      <w:r w:rsidR="00AB690D">
        <w:rPr>
          <w:rFonts w:ascii="Arial" w:hAnsi="Arial" w:cs="Arial"/>
          <w:sz w:val="24"/>
          <w:szCs w:val="24"/>
        </w:rPr>
        <w:t xml:space="preserve">.  Notes that AVCC </w:t>
      </w:r>
      <w:proofErr w:type="gramStart"/>
      <w:r w:rsidR="00AB690D">
        <w:rPr>
          <w:rFonts w:ascii="Arial" w:hAnsi="Arial" w:cs="Arial"/>
          <w:sz w:val="24"/>
          <w:szCs w:val="24"/>
        </w:rPr>
        <w:t>staff are</w:t>
      </w:r>
      <w:proofErr w:type="gramEnd"/>
      <w:r w:rsidR="00AB690D">
        <w:rPr>
          <w:rFonts w:ascii="Arial" w:hAnsi="Arial" w:cs="Arial"/>
          <w:sz w:val="24"/>
          <w:szCs w:val="24"/>
        </w:rPr>
        <w:t xml:space="preserve"> leaving in December, so </w:t>
      </w:r>
      <w:r w:rsidR="00CD6E43">
        <w:rPr>
          <w:rFonts w:ascii="Arial" w:hAnsi="Arial" w:cs="Arial"/>
          <w:sz w:val="24"/>
          <w:szCs w:val="24"/>
        </w:rPr>
        <w:t>note to</w:t>
      </w:r>
      <w:r w:rsidR="00AB690D">
        <w:rPr>
          <w:rFonts w:ascii="Arial" w:hAnsi="Arial" w:cs="Arial"/>
          <w:sz w:val="24"/>
          <w:szCs w:val="24"/>
        </w:rPr>
        <w:t xml:space="preserve"> schedule a detail session with them</w:t>
      </w:r>
      <w:r w:rsidR="004A2C86">
        <w:rPr>
          <w:rFonts w:ascii="Arial" w:hAnsi="Arial" w:cs="Arial"/>
          <w:sz w:val="24"/>
          <w:szCs w:val="24"/>
        </w:rPr>
        <w:t xml:space="preserve"> –</w:t>
      </w:r>
      <w:r w:rsidR="00AB690D">
        <w:rPr>
          <w:rFonts w:ascii="Arial" w:hAnsi="Arial" w:cs="Arial"/>
          <w:sz w:val="24"/>
          <w:szCs w:val="24"/>
        </w:rPr>
        <w:t xml:space="preserve"> </w:t>
      </w:r>
      <w:r w:rsidR="00CD6E43">
        <w:rPr>
          <w:rFonts w:ascii="Arial" w:hAnsi="Arial" w:cs="Arial"/>
          <w:sz w:val="24"/>
          <w:szCs w:val="24"/>
        </w:rPr>
        <w:t>AVCC</w:t>
      </w:r>
      <w:r w:rsidR="004A2C86">
        <w:rPr>
          <w:rFonts w:ascii="Arial" w:hAnsi="Arial" w:cs="Arial"/>
          <w:sz w:val="24"/>
          <w:szCs w:val="24"/>
        </w:rPr>
        <w:t>.</w:t>
      </w:r>
      <w:r w:rsidR="00AB690D">
        <w:rPr>
          <w:rFonts w:ascii="Arial" w:hAnsi="Arial" w:cs="Arial"/>
          <w:sz w:val="24"/>
          <w:szCs w:val="24"/>
        </w:rPr>
        <w:t xml:space="preserve">  </w:t>
      </w:r>
    </w:p>
    <w:p w:rsidR="00A9657B" w:rsidRDefault="00A9657B" w:rsidP="00276A90">
      <w:pPr>
        <w:rPr>
          <w:rFonts w:ascii="Arial" w:hAnsi="Arial" w:cs="Arial"/>
          <w:sz w:val="24"/>
          <w:szCs w:val="24"/>
        </w:rPr>
      </w:pPr>
    </w:p>
    <w:p w:rsidR="00276A90" w:rsidRDefault="00A9657B" w:rsidP="00276A90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themes</w:t>
      </w:r>
      <w:r w:rsidR="00276A90">
        <w:rPr>
          <w:rFonts w:ascii="Arial" w:hAnsi="Arial" w:cs="Arial"/>
          <w:sz w:val="24"/>
          <w:szCs w:val="24"/>
        </w:rPr>
        <w:t>:</w:t>
      </w:r>
    </w:p>
    <w:p w:rsidR="00276A90" w:rsidRDefault="00276A90" w:rsidP="00CD6E4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 interest in landscape, pl</w:t>
      </w:r>
      <w:r w:rsidR="00AB690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yground</w:t>
      </w:r>
    </w:p>
    <w:p w:rsidR="00A9657B" w:rsidRDefault="00CD6E43" w:rsidP="00CD6E4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Lounge/living/w</w:t>
      </w:r>
      <w:r w:rsidR="00A9657B">
        <w:rPr>
          <w:rFonts w:ascii="Arial" w:hAnsi="Arial" w:cs="Arial"/>
          <w:sz w:val="24"/>
          <w:szCs w:val="24"/>
        </w:rPr>
        <w:t xml:space="preserve">hanau room for </w:t>
      </w:r>
      <w:r w:rsidR="00AB690D">
        <w:rPr>
          <w:rFonts w:ascii="Arial" w:hAnsi="Arial" w:cs="Arial"/>
          <w:sz w:val="24"/>
          <w:szCs w:val="24"/>
        </w:rPr>
        <w:t>community connections</w:t>
      </w:r>
    </w:p>
    <w:p w:rsidR="00AB690D" w:rsidRDefault="00AB690D" w:rsidP="00CD6E4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Indoor outdoor connections very important</w:t>
      </w:r>
      <w:r w:rsidR="00CD6E43">
        <w:rPr>
          <w:rFonts w:ascii="Arial" w:hAnsi="Arial" w:cs="Arial"/>
          <w:sz w:val="24"/>
          <w:szCs w:val="24"/>
        </w:rPr>
        <w:t xml:space="preserve">; </w:t>
      </w:r>
      <w:r w:rsidR="00A33883">
        <w:rPr>
          <w:rFonts w:ascii="Arial" w:hAnsi="Arial" w:cs="Arial"/>
          <w:sz w:val="24"/>
          <w:szCs w:val="24"/>
        </w:rPr>
        <w:t>current outdoor space not what they want</w:t>
      </w:r>
    </w:p>
    <w:p w:rsidR="004A2C86" w:rsidRPr="004A2C86" w:rsidRDefault="00A33883" w:rsidP="004A2C8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Circulation still needs to be addressed</w:t>
      </w:r>
      <w:r w:rsidR="004A2C86">
        <w:rPr>
          <w:rFonts w:ascii="Arial" w:hAnsi="Arial" w:cs="Arial"/>
          <w:sz w:val="24"/>
          <w:szCs w:val="24"/>
        </w:rPr>
        <w:t xml:space="preserve">. Route through the site with a reduced width is not wanted.  </w:t>
      </w:r>
    </w:p>
    <w:p w:rsidR="00AB690D" w:rsidRDefault="004A2C86" w:rsidP="00CD6E4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elements </w:t>
      </w:r>
      <w:r w:rsidR="00AB690D">
        <w:rPr>
          <w:rFonts w:ascii="Arial" w:hAnsi="Arial" w:cs="Arial"/>
          <w:sz w:val="24"/>
          <w:szCs w:val="24"/>
        </w:rPr>
        <w:t>to be summed up by JTB</w:t>
      </w:r>
      <w:r>
        <w:rPr>
          <w:rFonts w:ascii="Arial" w:hAnsi="Arial" w:cs="Arial"/>
          <w:sz w:val="24"/>
          <w:szCs w:val="24"/>
        </w:rPr>
        <w:t xml:space="preserve"> from comments</w:t>
      </w:r>
    </w:p>
    <w:p w:rsidR="00AB690D" w:rsidRDefault="00AB690D" w:rsidP="00276A9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9657B" w:rsidRDefault="00AB690D" w:rsidP="00A965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Acknowledge we also n</w:t>
      </w:r>
      <w:r w:rsidR="00A9657B">
        <w:rPr>
          <w:rFonts w:ascii="Arial" w:hAnsi="Arial" w:cs="Arial"/>
          <w:sz w:val="24"/>
          <w:szCs w:val="24"/>
        </w:rPr>
        <w:t xml:space="preserve">eed wider discussions </w:t>
      </w:r>
      <w:r w:rsidR="00CD6E43">
        <w:rPr>
          <w:rFonts w:ascii="Arial" w:hAnsi="Arial" w:cs="Arial"/>
          <w:sz w:val="24"/>
          <w:szCs w:val="24"/>
        </w:rPr>
        <w:t>to check we’ve</w:t>
      </w:r>
      <w:r w:rsidR="00A9657B">
        <w:rPr>
          <w:rFonts w:ascii="Arial" w:hAnsi="Arial" w:cs="Arial"/>
          <w:sz w:val="24"/>
          <w:szCs w:val="24"/>
        </w:rPr>
        <w:t xml:space="preserve"> got these </w:t>
      </w:r>
      <w:r w:rsidR="00CD6E43">
        <w:rPr>
          <w:rFonts w:ascii="Arial" w:hAnsi="Arial" w:cs="Arial"/>
          <w:sz w:val="24"/>
          <w:szCs w:val="24"/>
        </w:rPr>
        <w:t>themes</w:t>
      </w:r>
      <w:r w:rsidR="00A9657B">
        <w:rPr>
          <w:rFonts w:ascii="Arial" w:hAnsi="Arial" w:cs="Arial"/>
          <w:sz w:val="24"/>
          <w:szCs w:val="24"/>
        </w:rPr>
        <w:t xml:space="preserve"> right.</w:t>
      </w:r>
    </w:p>
    <w:p w:rsidR="00AB690D" w:rsidRDefault="00CD6E43" w:rsidP="00A965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Constraints need to be shown </w:t>
      </w:r>
      <w:r w:rsidR="00AB690D">
        <w:rPr>
          <w:rFonts w:ascii="Arial" w:hAnsi="Arial" w:cs="Arial"/>
          <w:sz w:val="24"/>
          <w:szCs w:val="24"/>
        </w:rPr>
        <w:t xml:space="preserve">for each option in the report back.  </w:t>
      </w:r>
    </w:p>
    <w:p w:rsidR="00AB690D" w:rsidRDefault="00AB690D" w:rsidP="00A9657B">
      <w:pPr>
        <w:rPr>
          <w:rFonts w:ascii="Arial" w:hAnsi="Arial" w:cs="Arial"/>
          <w:sz w:val="24"/>
          <w:szCs w:val="24"/>
        </w:rPr>
      </w:pPr>
    </w:p>
    <w:p w:rsidR="004A2C86" w:rsidRDefault="00AB690D" w:rsidP="00A965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Action:  report back to community with </w:t>
      </w:r>
      <w:proofErr w:type="spellStart"/>
      <w:r>
        <w:rPr>
          <w:rFonts w:ascii="Arial" w:hAnsi="Arial" w:cs="Arial"/>
          <w:sz w:val="24"/>
          <w:szCs w:val="24"/>
        </w:rPr>
        <w:t>comms</w:t>
      </w:r>
      <w:proofErr w:type="spellEnd"/>
      <w:r>
        <w:rPr>
          <w:rFonts w:ascii="Arial" w:hAnsi="Arial" w:cs="Arial"/>
          <w:sz w:val="24"/>
          <w:szCs w:val="24"/>
        </w:rPr>
        <w:t xml:space="preserve"> and results from September concept review</w:t>
      </w:r>
      <w:r w:rsidR="004A2C86">
        <w:rPr>
          <w:rFonts w:ascii="Arial" w:hAnsi="Arial" w:cs="Arial"/>
          <w:sz w:val="24"/>
          <w:szCs w:val="24"/>
        </w:rPr>
        <w:t xml:space="preserve"> (with write up of residency, constraints, feedback summaries, must haves, costs, means to move forward)</w:t>
      </w:r>
      <w:r>
        <w:rPr>
          <w:rFonts w:ascii="Arial" w:hAnsi="Arial" w:cs="Arial"/>
          <w:sz w:val="24"/>
          <w:szCs w:val="24"/>
        </w:rPr>
        <w:t>.  Include what to expect at the next stage.</w:t>
      </w:r>
      <w:r w:rsidR="004A2C86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4A2C86">
        <w:rPr>
          <w:rFonts w:ascii="Arial" w:hAnsi="Arial" w:cs="Arial"/>
          <w:sz w:val="24"/>
          <w:szCs w:val="24"/>
        </w:rPr>
        <w:t>Wanted before Christmas.</w:t>
      </w:r>
      <w:proofErr w:type="gramEnd"/>
      <w:r w:rsidR="004A2C86">
        <w:rPr>
          <w:rFonts w:ascii="Arial" w:hAnsi="Arial" w:cs="Arial"/>
          <w:sz w:val="24"/>
          <w:szCs w:val="24"/>
        </w:rPr>
        <w:t xml:space="preserve">   </w:t>
      </w:r>
    </w:p>
    <w:p w:rsidR="004A2C86" w:rsidRDefault="004A2C86" w:rsidP="00A9657B">
      <w:pPr>
        <w:rPr>
          <w:rFonts w:ascii="Arial" w:hAnsi="Arial" w:cs="Arial"/>
          <w:sz w:val="24"/>
          <w:szCs w:val="24"/>
        </w:rPr>
      </w:pPr>
    </w:p>
    <w:p w:rsidR="00AB690D" w:rsidRDefault="008B20F2" w:rsidP="00A965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discuss how</w:t>
      </w:r>
      <w:r w:rsidR="0037669B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re-present, if options</w:t>
      </w:r>
      <w:r w:rsidR="004A2C86">
        <w:rPr>
          <w:rFonts w:ascii="Arial" w:hAnsi="Arial" w:cs="Arial"/>
          <w:sz w:val="24"/>
          <w:szCs w:val="24"/>
        </w:rPr>
        <w:t xml:space="preserve"> or a kit of parts.  Exercise in December with steering group</w:t>
      </w:r>
      <w:r w:rsidR="00AF5A0A">
        <w:rPr>
          <w:rFonts w:ascii="Arial" w:hAnsi="Arial" w:cs="Arial"/>
          <w:sz w:val="24"/>
          <w:szCs w:val="24"/>
        </w:rPr>
        <w:t xml:space="preserve"> to plan what it would look like with community.  </w:t>
      </w:r>
    </w:p>
    <w:p w:rsidR="00AB690D" w:rsidRDefault="00AB690D" w:rsidP="00A9657B">
      <w:pPr>
        <w:rPr>
          <w:rFonts w:ascii="Arial" w:hAnsi="Arial" w:cs="Arial"/>
          <w:sz w:val="24"/>
          <w:szCs w:val="24"/>
        </w:rPr>
      </w:pPr>
    </w:p>
    <w:p w:rsidR="00276A90" w:rsidRDefault="00276A90" w:rsidP="00276A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scope/ updates</w:t>
      </w:r>
    </w:p>
    <w:p w:rsidR="00276A90" w:rsidRDefault="00276A90" w:rsidP="00276A9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JTB </w:t>
      </w:r>
    </w:p>
    <w:p w:rsidR="00276A90" w:rsidRDefault="00276A90" w:rsidP="00276A9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 Cunningham</w:t>
      </w:r>
    </w:p>
    <w:p w:rsidR="00AB690D" w:rsidRDefault="00AB690D" w:rsidP="00AB690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Presented revised scope </w:t>
      </w:r>
      <w:r w:rsidR="00A33883">
        <w:rPr>
          <w:rFonts w:ascii="Arial" w:hAnsi="Arial" w:cs="Arial"/>
          <w:sz w:val="24"/>
          <w:szCs w:val="24"/>
        </w:rPr>
        <w:t xml:space="preserve">for community to review preferred option, possible with GM, workshop what is still </w:t>
      </w:r>
      <w:r w:rsidR="00CD6E43">
        <w:rPr>
          <w:rFonts w:ascii="Arial" w:hAnsi="Arial" w:cs="Arial"/>
          <w:sz w:val="24"/>
          <w:szCs w:val="24"/>
        </w:rPr>
        <w:t>open</w:t>
      </w:r>
      <w:r w:rsidR="00A33883">
        <w:rPr>
          <w:rFonts w:ascii="Arial" w:hAnsi="Arial" w:cs="Arial"/>
          <w:sz w:val="24"/>
          <w:szCs w:val="24"/>
        </w:rPr>
        <w:t xml:space="preserve"> for discussion</w:t>
      </w:r>
    </w:p>
    <w:p w:rsidR="00276A90" w:rsidRDefault="00276A90" w:rsidP="00276A9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Engineer</w:t>
      </w:r>
      <w:r w:rsidR="00CD6E43">
        <w:rPr>
          <w:rFonts w:ascii="Arial" w:hAnsi="Arial" w:cs="Arial"/>
          <w:sz w:val="24"/>
          <w:szCs w:val="24"/>
        </w:rPr>
        <w:t xml:space="preserve"> – reports expected by the end of the week</w:t>
      </w:r>
    </w:p>
    <w:p w:rsidR="00276A90" w:rsidRDefault="00276A90" w:rsidP="00276A9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QS</w:t>
      </w:r>
    </w:p>
    <w:p w:rsidR="00A33883" w:rsidRDefault="00A33883" w:rsidP="00A3388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Revised estimates for 5 options received and distr</w:t>
      </w:r>
      <w:r w:rsidR="00CD6E43">
        <w:rPr>
          <w:rFonts w:ascii="Arial" w:hAnsi="Arial" w:cs="Arial"/>
          <w:sz w:val="24"/>
          <w:szCs w:val="24"/>
        </w:rPr>
        <w:t>ibut</w:t>
      </w:r>
      <w:r>
        <w:rPr>
          <w:rFonts w:ascii="Arial" w:hAnsi="Arial" w:cs="Arial"/>
          <w:sz w:val="24"/>
          <w:szCs w:val="24"/>
        </w:rPr>
        <w:t xml:space="preserve">ed.  </w:t>
      </w:r>
      <w:proofErr w:type="gramStart"/>
      <w:r>
        <w:rPr>
          <w:rFonts w:ascii="Arial" w:hAnsi="Arial" w:cs="Arial"/>
          <w:sz w:val="24"/>
          <w:szCs w:val="24"/>
        </w:rPr>
        <w:t>All options over the set budget.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002E6">
        <w:rPr>
          <w:rFonts w:ascii="Arial" w:hAnsi="Arial" w:cs="Arial"/>
          <w:sz w:val="24"/>
          <w:szCs w:val="24"/>
        </w:rPr>
        <w:t xml:space="preserve">See notes from 13 November meeting for cautions at this stage.  </w:t>
      </w:r>
      <w:r w:rsidR="00CD6E43">
        <w:rPr>
          <w:rFonts w:ascii="Arial" w:hAnsi="Arial" w:cs="Arial"/>
          <w:sz w:val="24"/>
          <w:szCs w:val="24"/>
        </w:rPr>
        <w:t xml:space="preserve">Notes that estimates are on the lower side for building value, and residual value is low for existing building.  </w:t>
      </w:r>
      <w:proofErr w:type="gramStart"/>
      <w:r w:rsidR="000002E6">
        <w:rPr>
          <w:rFonts w:ascii="Arial" w:hAnsi="Arial" w:cs="Arial"/>
          <w:sz w:val="24"/>
          <w:szCs w:val="24"/>
        </w:rPr>
        <w:t xml:space="preserve">Teresa to </w:t>
      </w:r>
      <w:r w:rsidR="00AF5A0A">
        <w:rPr>
          <w:rFonts w:ascii="Arial" w:hAnsi="Arial" w:cs="Arial"/>
          <w:sz w:val="24"/>
          <w:szCs w:val="24"/>
        </w:rPr>
        <w:t>re-</w:t>
      </w:r>
      <w:r w:rsidR="000002E6">
        <w:rPr>
          <w:rFonts w:ascii="Arial" w:hAnsi="Arial" w:cs="Arial"/>
          <w:sz w:val="24"/>
          <w:szCs w:val="24"/>
        </w:rPr>
        <w:t>cir</w:t>
      </w:r>
      <w:r w:rsidR="00443227">
        <w:rPr>
          <w:rFonts w:ascii="Arial" w:hAnsi="Arial" w:cs="Arial"/>
          <w:sz w:val="24"/>
          <w:szCs w:val="24"/>
        </w:rPr>
        <w:t>culate to group members.</w:t>
      </w:r>
      <w:proofErr w:type="gramEnd"/>
      <w:r w:rsidR="00443227">
        <w:rPr>
          <w:rFonts w:ascii="Arial" w:hAnsi="Arial" w:cs="Arial"/>
          <w:sz w:val="24"/>
          <w:szCs w:val="24"/>
        </w:rPr>
        <w:t xml:space="preserve">  </w:t>
      </w:r>
    </w:p>
    <w:p w:rsidR="00CD6E43" w:rsidRDefault="00CD6E43" w:rsidP="00A33883">
      <w:pPr>
        <w:ind w:left="360"/>
        <w:rPr>
          <w:rFonts w:ascii="Arial" w:hAnsi="Arial" w:cs="Arial"/>
          <w:sz w:val="24"/>
          <w:szCs w:val="24"/>
        </w:rPr>
      </w:pPr>
    </w:p>
    <w:p w:rsidR="00276A90" w:rsidRDefault="00276A90" w:rsidP="00276A9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Resource Consent</w:t>
      </w:r>
    </w:p>
    <w:p w:rsidR="00276A90" w:rsidRDefault="00276A90" w:rsidP="00276A9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Asbestos testing</w:t>
      </w:r>
    </w:p>
    <w:p w:rsidR="00276A90" w:rsidRDefault="00276A90" w:rsidP="00276A9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arts</w:t>
      </w:r>
    </w:p>
    <w:p w:rsidR="00276A90" w:rsidRDefault="00276A90" w:rsidP="00276A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Wellington Water, water resilience </w:t>
      </w:r>
    </w:p>
    <w:p w:rsidR="00276A90" w:rsidRDefault="00276A90" w:rsidP="00276A90">
      <w:pPr>
        <w:ind w:left="360"/>
        <w:rPr>
          <w:rFonts w:ascii="Arial" w:hAnsi="Arial" w:cs="Arial"/>
          <w:sz w:val="24"/>
          <w:szCs w:val="24"/>
        </w:rPr>
      </w:pPr>
    </w:p>
    <w:p w:rsidR="00276A90" w:rsidRDefault="00276A90" w:rsidP="00276A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Programme/Next steps</w:t>
      </w:r>
    </w:p>
    <w:p w:rsidR="00276A90" w:rsidRDefault="00276A90" w:rsidP="00276A9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back from JTB with QS – within 2 weeks</w:t>
      </w:r>
    </w:p>
    <w:p w:rsidR="00276A90" w:rsidRDefault="00276A90" w:rsidP="00276A9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</w:t>
      </w:r>
      <w:r w:rsidR="00AF5A0A">
        <w:rPr>
          <w:rFonts w:ascii="Arial" w:hAnsi="Arial" w:cs="Arial"/>
          <w:sz w:val="24"/>
          <w:szCs w:val="24"/>
        </w:rPr>
        <w:t>report from</w:t>
      </w:r>
      <w:r>
        <w:rPr>
          <w:rFonts w:ascii="Arial" w:hAnsi="Arial" w:cs="Arial"/>
          <w:sz w:val="24"/>
          <w:szCs w:val="24"/>
        </w:rPr>
        <w:t xml:space="preserve"> concept plans - December</w:t>
      </w:r>
    </w:p>
    <w:p w:rsidR="00276A90" w:rsidRDefault="00276A90" w:rsidP="00276A9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preliminary plan review </w:t>
      </w:r>
      <w:r w:rsidR="00AF5A0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F5A0A">
        <w:rPr>
          <w:rFonts w:ascii="Arial" w:hAnsi="Arial" w:cs="Arial"/>
          <w:sz w:val="24"/>
          <w:szCs w:val="24"/>
        </w:rPr>
        <w:t>new year</w:t>
      </w:r>
    </w:p>
    <w:p w:rsidR="00276A90" w:rsidRDefault="00276A90" w:rsidP="00276A9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later stages</w:t>
      </w:r>
    </w:p>
    <w:p w:rsidR="00276A90" w:rsidRDefault="00276A90" w:rsidP="00276A90">
      <w:pPr>
        <w:rPr>
          <w:rFonts w:ascii="Arial" w:hAnsi="Arial" w:cs="Arial"/>
          <w:sz w:val="24"/>
          <w:szCs w:val="24"/>
        </w:rPr>
      </w:pPr>
    </w:p>
    <w:p w:rsidR="004A2C86" w:rsidRPr="00AF5A0A" w:rsidRDefault="004A2C86" w:rsidP="00AF5A0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A2C86" w:rsidRDefault="004A2C86" w:rsidP="00276A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date 11 December</w:t>
      </w:r>
    </w:p>
    <w:p w:rsidR="00276A90" w:rsidRDefault="00276A90" w:rsidP="00276A90">
      <w:pPr>
        <w:rPr>
          <w:rFonts w:ascii="Arial" w:hAnsi="Arial" w:cs="Arial"/>
          <w:sz w:val="24"/>
          <w:szCs w:val="24"/>
        </w:rPr>
      </w:pPr>
    </w:p>
    <w:p w:rsidR="00D13381" w:rsidRPr="00D13381" w:rsidRDefault="00D13381">
      <w:pPr>
        <w:rPr>
          <w:rFonts w:ascii="Arial" w:hAnsi="Arial" w:cs="Arial"/>
          <w:sz w:val="24"/>
          <w:szCs w:val="24"/>
        </w:rPr>
      </w:pPr>
    </w:p>
    <w:sectPr w:rsidR="00D13381" w:rsidRPr="00D13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7A5E"/>
    <w:multiLevelType w:val="hybridMultilevel"/>
    <w:tmpl w:val="2818AC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5061D"/>
    <w:multiLevelType w:val="hybridMultilevel"/>
    <w:tmpl w:val="8CD2C1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840F2"/>
    <w:multiLevelType w:val="hybridMultilevel"/>
    <w:tmpl w:val="9D5C4E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D68B7"/>
    <w:multiLevelType w:val="hybridMultilevel"/>
    <w:tmpl w:val="555C05B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90"/>
    <w:rsid w:val="000002E6"/>
    <w:rsid w:val="00276A90"/>
    <w:rsid w:val="0037669B"/>
    <w:rsid w:val="00443227"/>
    <w:rsid w:val="004A2C86"/>
    <w:rsid w:val="008B20F2"/>
    <w:rsid w:val="00A33883"/>
    <w:rsid w:val="00A9657B"/>
    <w:rsid w:val="00AB690D"/>
    <w:rsid w:val="00AF5A0A"/>
    <w:rsid w:val="00CD6E43"/>
    <w:rsid w:val="00D1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9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A90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9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A90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gianos2t</dc:creator>
  <cp:keywords/>
  <dc:description/>
  <cp:lastModifiedBy>gianos2t</cp:lastModifiedBy>
  <cp:revision>6</cp:revision>
  <dcterms:created xsi:type="dcterms:W3CDTF">2017-12-05T00:55:00Z</dcterms:created>
  <dcterms:modified xsi:type="dcterms:W3CDTF">2017-12-07T01:15:00Z</dcterms:modified>
</cp:coreProperties>
</file>